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F51" w:rsidRPr="008D732A" w:rsidRDefault="008D732A" w:rsidP="008D732A">
      <w:pPr>
        <w:pBdr>
          <w:bottom w:val="single" w:sz="12" w:space="1" w:color="auto"/>
        </w:pBdr>
        <w:spacing w:line="240" w:lineRule="auto"/>
        <w:rPr>
          <w:b/>
          <w:sz w:val="28"/>
          <w:szCs w:val="28"/>
        </w:rPr>
      </w:pPr>
      <w:r w:rsidRPr="008D732A">
        <w:rPr>
          <w:b/>
          <w:sz w:val="28"/>
          <w:szCs w:val="28"/>
        </w:rPr>
        <w:t>Installation Instructions</w:t>
      </w:r>
    </w:p>
    <w:p w:rsidR="00E131FC" w:rsidRPr="005E31C7" w:rsidRDefault="006E053B" w:rsidP="0049366D">
      <w:pPr>
        <w:spacing w:line="240" w:lineRule="auto"/>
        <w:rPr>
          <w:b/>
          <w:noProof/>
          <w:color w:val="FF0000"/>
          <w:sz w:val="24"/>
          <w:szCs w:val="28"/>
        </w:rPr>
      </w:pPr>
      <w:r w:rsidRPr="005E31C7">
        <w:rPr>
          <w:rFonts w:cs="Times New Roman"/>
          <w:b/>
          <w:color w:val="FF0000"/>
          <w:sz w:val="24"/>
          <w:szCs w:val="26"/>
          <w:u w:val="single"/>
        </w:rPr>
        <w:t>IMPORTANT:</w:t>
      </w:r>
      <w:r w:rsidRPr="005E31C7">
        <w:rPr>
          <w:rFonts w:cs="Times New Roman"/>
          <w:b/>
          <w:color w:val="FF0000"/>
          <w:sz w:val="24"/>
          <w:szCs w:val="26"/>
        </w:rPr>
        <w:t xml:space="preserve"> </w:t>
      </w:r>
      <w:r w:rsidRPr="005E31C7">
        <w:rPr>
          <w:rFonts w:cs="Times New Roman"/>
          <w:color w:val="FF0000"/>
          <w:sz w:val="24"/>
          <w:szCs w:val="26"/>
        </w:rPr>
        <w:t>Read and understand the</w:t>
      </w:r>
      <w:r w:rsidRPr="005E31C7">
        <w:rPr>
          <w:rFonts w:cs="Times New Roman"/>
          <w:b/>
          <w:color w:val="FF0000"/>
          <w:sz w:val="24"/>
          <w:szCs w:val="26"/>
        </w:rPr>
        <w:t xml:space="preserve"> “General Instructions for Installing SafeTCap</w:t>
      </w:r>
      <w:r w:rsidR="007B38CB" w:rsidRPr="005E31C7">
        <w:rPr>
          <w:rFonts w:cs="Times New Roman"/>
          <w:b/>
          <w:color w:val="FF0000"/>
          <w:sz w:val="24"/>
          <w:szCs w:val="26"/>
        </w:rPr>
        <w:t>®</w:t>
      </w:r>
      <w:r w:rsidRPr="005E31C7">
        <w:rPr>
          <w:rFonts w:cs="Times New Roman"/>
          <w:b/>
          <w:color w:val="FF0000"/>
          <w:sz w:val="24"/>
          <w:szCs w:val="26"/>
        </w:rPr>
        <w:t xml:space="preserve"> Frame Repair Kits” </w:t>
      </w:r>
      <w:r w:rsidRPr="005E31C7">
        <w:rPr>
          <w:rFonts w:cs="Times New Roman"/>
          <w:color w:val="FF0000"/>
          <w:sz w:val="24"/>
          <w:szCs w:val="26"/>
        </w:rPr>
        <w:t>before you begin.</w:t>
      </w:r>
      <w:r w:rsidR="00603EB1" w:rsidRPr="005E31C7">
        <w:rPr>
          <w:noProof/>
          <w:sz w:val="24"/>
          <w:szCs w:val="28"/>
        </w:rPr>
        <w:t xml:space="preserve"> </w:t>
      </w:r>
      <w:r w:rsidR="005E31C7" w:rsidRPr="005E31C7">
        <w:rPr>
          <w:noProof/>
          <w:color w:val="FF0000"/>
          <w:sz w:val="24"/>
          <w:szCs w:val="28"/>
        </w:rPr>
        <w:t xml:space="preserve">Disconnect the </w:t>
      </w:r>
      <w:r w:rsidR="005E31C7">
        <w:rPr>
          <w:noProof/>
          <w:color w:val="FF0000"/>
          <w:sz w:val="24"/>
          <w:szCs w:val="28"/>
        </w:rPr>
        <w:t>n</w:t>
      </w:r>
      <w:r w:rsidR="005E31C7" w:rsidRPr="005E31C7">
        <w:rPr>
          <w:noProof/>
          <w:color w:val="FF0000"/>
          <w:sz w:val="24"/>
          <w:szCs w:val="28"/>
        </w:rPr>
        <w:t xml:space="preserve">egative </w:t>
      </w:r>
      <w:r w:rsidR="005E31C7">
        <w:rPr>
          <w:noProof/>
          <w:color w:val="FF0000"/>
          <w:sz w:val="24"/>
          <w:szCs w:val="28"/>
        </w:rPr>
        <w:t>b</w:t>
      </w:r>
      <w:r w:rsidR="005E31C7" w:rsidRPr="005E31C7">
        <w:rPr>
          <w:noProof/>
          <w:color w:val="FF0000"/>
          <w:sz w:val="24"/>
          <w:szCs w:val="28"/>
        </w:rPr>
        <w:t xml:space="preserve">attery </w:t>
      </w:r>
      <w:r w:rsidR="005E31C7">
        <w:rPr>
          <w:noProof/>
          <w:color w:val="FF0000"/>
          <w:sz w:val="24"/>
          <w:szCs w:val="28"/>
        </w:rPr>
        <w:t>t</w:t>
      </w:r>
      <w:r w:rsidR="005E31C7" w:rsidRPr="005E31C7">
        <w:rPr>
          <w:noProof/>
          <w:color w:val="FF0000"/>
          <w:sz w:val="24"/>
          <w:szCs w:val="28"/>
        </w:rPr>
        <w:t>erminal</w:t>
      </w:r>
      <w:r w:rsidR="005E31C7">
        <w:rPr>
          <w:noProof/>
          <w:color w:val="FF0000"/>
          <w:sz w:val="24"/>
          <w:szCs w:val="28"/>
        </w:rPr>
        <w:t xml:space="preserve"> or remove the battery from vehicle before welding to the frame of the vehicle.</w:t>
      </w:r>
    </w:p>
    <w:p w:rsidR="00554692" w:rsidRPr="002634A1" w:rsidRDefault="00FF1E53" w:rsidP="0049366D">
      <w:pPr>
        <w:pStyle w:val="ListParagraph"/>
        <w:numPr>
          <w:ilvl w:val="0"/>
          <w:numId w:val="9"/>
        </w:numPr>
        <w:rPr>
          <w:sz w:val="24"/>
          <w:szCs w:val="28"/>
        </w:rPr>
      </w:pPr>
      <w:r>
        <w:rPr>
          <w:noProof/>
          <w:sz w:val="24"/>
          <w:szCs w:val="28"/>
          <w:lang w:eastAsia="zh-TW"/>
        </w:rPr>
        <w:t>Jack up the rear</w:t>
      </w:r>
      <w:r w:rsidR="00AD742A" w:rsidRPr="002634A1">
        <w:rPr>
          <w:noProof/>
          <w:sz w:val="24"/>
          <w:szCs w:val="28"/>
          <w:lang w:eastAsia="zh-TW"/>
        </w:rPr>
        <w:t xml:space="preserve"> </w:t>
      </w:r>
      <w:r w:rsidR="00A74C78" w:rsidRPr="002634A1">
        <w:rPr>
          <w:noProof/>
          <w:sz w:val="24"/>
          <w:szCs w:val="28"/>
          <w:lang w:eastAsia="zh-TW"/>
        </w:rPr>
        <w:t>of vehicle</w:t>
      </w:r>
      <w:r>
        <w:rPr>
          <w:noProof/>
          <w:sz w:val="24"/>
          <w:szCs w:val="28"/>
          <w:lang w:eastAsia="zh-TW"/>
        </w:rPr>
        <w:t xml:space="preserve"> and support the frame </w:t>
      </w:r>
      <w:r w:rsidR="00391D1D" w:rsidRPr="002634A1">
        <w:rPr>
          <w:noProof/>
          <w:sz w:val="24"/>
          <w:szCs w:val="28"/>
          <w:lang w:eastAsia="zh-TW"/>
        </w:rPr>
        <w:t>on properly rated jack stands</w:t>
      </w:r>
      <w:r>
        <w:rPr>
          <w:noProof/>
          <w:sz w:val="24"/>
          <w:szCs w:val="28"/>
          <w:lang w:eastAsia="zh-TW"/>
        </w:rPr>
        <w:t xml:space="preserve"> so the rear axle hangs free and suspension is unloaded</w:t>
      </w:r>
      <w:r w:rsidR="00391D1D" w:rsidRPr="002634A1">
        <w:rPr>
          <w:noProof/>
          <w:sz w:val="24"/>
          <w:szCs w:val="28"/>
          <w:lang w:eastAsia="zh-TW"/>
        </w:rPr>
        <w:t>.</w:t>
      </w:r>
      <w:r w:rsidR="00F01654" w:rsidRPr="002634A1">
        <w:rPr>
          <w:noProof/>
          <w:sz w:val="24"/>
          <w:szCs w:val="28"/>
          <w:lang w:eastAsia="zh-TW"/>
        </w:rPr>
        <w:t xml:space="preserve">  </w:t>
      </w:r>
      <w:r>
        <w:rPr>
          <w:noProof/>
          <w:sz w:val="24"/>
          <w:szCs w:val="28"/>
          <w:lang w:eastAsia="zh-TW"/>
        </w:rPr>
        <w:t xml:space="preserve">Make sure the area above the rear axle is fully accessible. </w:t>
      </w:r>
    </w:p>
    <w:p w:rsidR="002E2AC0" w:rsidRPr="002634A1" w:rsidRDefault="00F47C90" w:rsidP="0049366D">
      <w:pPr>
        <w:pStyle w:val="ListParagraph"/>
        <w:numPr>
          <w:ilvl w:val="0"/>
          <w:numId w:val="9"/>
        </w:numPr>
        <w:rPr>
          <w:sz w:val="24"/>
          <w:szCs w:val="28"/>
        </w:rPr>
      </w:pPr>
      <w:r>
        <w:rPr>
          <w:noProof/>
          <w:sz w:val="24"/>
          <w:szCs w:val="28"/>
        </w:rPr>
        <w:drawing>
          <wp:anchor distT="0" distB="0" distL="114300" distR="114300" simplePos="0" relativeHeight="251569152" behindDoc="1" locked="0" layoutInCell="1" allowOverlap="1" wp14:anchorId="74F5C9C4" wp14:editId="144A5712">
            <wp:simplePos x="0" y="0"/>
            <wp:positionH relativeFrom="column">
              <wp:posOffset>4609465</wp:posOffset>
            </wp:positionH>
            <wp:positionV relativeFrom="paragraph">
              <wp:posOffset>51435</wp:posOffset>
            </wp:positionV>
            <wp:extent cx="2621280" cy="1746885"/>
            <wp:effectExtent l="0" t="0" r="0" b="0"/>
            <wp:wrapTight wrapText="bothSides">
              <wp:wrapPolygon edited="0">
                <wp:start x="0" y="0"/>
                <wp:lineTo x="0" y="21435"/>
                <wp:lineTo x="21506" y="21435"/>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233 R Install pic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280" cy="1746885"/>
                    </a:xfrm>
                    <a:prstGeom prst="rect">
                      <a:avLst/>
                    </a:prstGeom>
                  </pic:spPr>
                </pic:pic>
              </a:graphicData>
            </a:graphic>
            <wp14:sizeRelH relativeFrom="page">
              <wp14:pctWidth>0</wp14:pctWidth>
            </wp14:sizeRelH>
            <wp14:sizeRelV relativeFrom="page">
              <wp14:pctHeight>0</wp14:pctHeight>
            </wp14:sizeRelV>
          </wp:anchor>
        </w:drawing>
      </w:r>
      <w:r w:rsidR="00A74C78" w:rsidRPr="002634A1">
        <w:rPr>
          <w:sz w:val="24"/>
          <w:szCs w:val="28"/>
        </w:rPr>
        <w:t xml:space="preserve">If you are repairing both sides, </w:t>
      </w:r>
      <w:r w:rsidR="00A74C78" w:rsidRPr="00FF1E53">
        <w:rPr>
          <w:b/>
          <w:sz w:val="26"/>
          <w:szCs w:val="26"/>
          <w:u w:val="single"/>
        </w:rPr>
        <w:t>cut &amp; repair one side at a time</w:t>
      </w:r>
      <w:r w:rsidR="00A74C78" w:rsidRPr="00FF1E53">
        <w:rPr>
          <w:sz w:val="24"/>
          <w:szCs w:val="28"/>
        </w:rPr>
        <w:t xml:space="preserve"> </w:t>
      </w:r>
      <w:r w:rsidR="00A74C78" w:rsidRPr="002634A1">
        <w:rPr>
          <w:sz w:val="24"/>
          <w:szCs w:val="28"/>
        </w:rPr>
        <w:t>keeping one side assembled as a reference/measuring point.</w:t>
      </w:r>
    </w:p>
    <w:p w:rsidR="00BE428C" w:rsidRPr="00E3111F" w:rsidRDefault="006B6738" w:rsidP="0049366D">
      <w:pPr>
        <w:pStyle w:val="ListParagraph"/>
        <w:numPr>
          <w:ilvl w:val="0"/>
          <w:numId w:val="9"/>
        </w:numPr>
        <w:rPr>
          <w:sz w:val="24"/>
          <w:szCs w:val="28"/>
        </w:rPr>
      </w:pPr>
      <w:r w:rsidRPr="002634A1">
        <w:rPr>
          <w:rFonts w:cs="Times New Roman"/>
          <w:sz w:val="24"/>
          <w:szCs w:val="28"/>
        </w:rPr>
        <w:t xml:space="preserve">Remove </w:t>
      </w:r>
      <w:r w:rsidR="005C78B3" w:rsidRPr="002634A1">
        <w:rPr>
          <w:rFonts w:cs="Times New Roman"/>
          <w:sz w:val="24"/>
          <w:szCs w:val="28"/>
        </w:rPr>
        <w:t>fuel</w:t>
      </w:r>
      <w:r w:rsidR="00BE428C" w:rsidRPr="002634A1">
        <w:rPr>
          <w:rFonts w:cs="Times New Roman"/>
          <w:sz w:val="24"/>
          <w:szCs w:val="28"/>
        </w:rPr>
        <w:t xml:space="preserve"> tank and safely store at least 20ft away from the work area and </w:t>
      </w:r>
      <w:r w:rsidR="00FF1E53">
        <w:rPr>
          <w:rFonts w:cs="Times New Roman"/>
          <w:sz w:val="24"/>
          <w:szCs w:val="28"/>
        </w:rPr>
        <w:t xml:space="preserve">protect it from </w:t>
      </w:r>
      <w:r w:rsidR="00BE428C" w:rsidRPr="002634A1">
        <w:rPr>
          <w:rFonts w:cs="Times New Roman"/>
          <w:sz w:val="24"/>
          <w:szCs w:val="28"/>
        </w:rPr>
        <w:t>any</w:t>
      </w:r>
      <w:r w:rsidR="007B38CB" w:rsidRPr="002634A1">
        <w:rPr>
          <w:rFonts w:cs="Times New Roman"/>
          <w:sz w:val="24"/>
          <w:szCs w:val="28"/>
        </w:rPr>
        <w:t xml:space="preserve"> cutting, grinding</w:t>
      </w:r>
      <w:r w:rsidR="00FF1E53">
        <w:rPr>
          <w:rFonts w:cs="Times New Roman"/>
          <w:sz w:val="24"/>
          <w:szCs w:val="28"/>
        </w:rPr>
        <w:t>,</w:t>
      </w:r>
      <w:r w:rsidR="007B38CB" w:rsidRPr="002634A1">
        <w:rPr>
          <w:rFonts w:cs="Times New Roman"/>
          <w:sz w:val="24"/>
          <w:szCs w:val="28"/>
        </w:rPr>
        <w:t xml:space="preserve"> or</w:t>
      </w:r>
      <w:r w:rsidR="00BE428C" w:rsidRPr="002634A1">
        <w:rPr>
          <w:rFonts w:cs="Times New Roman"/>
          <w:sz w:val="24"/>
          <w:szCs w:val="28"/>
        </w:rPr>
        <w:t xml:space="preserve"> welding</w:t>
      </w:r>
      <w:r w:rsidR="00FF1E53">
        <w:rPr>
          <w:rFonts w:cs="Times New Roman"/>
          <w:sz w:val="24"/>
          <w:szCs w:val="28"/>
        </w:rPr>
        <w:t xml:space="preserve"> sparks by wrapping it in a fire proof blanket</w:t>
      </w:r>
      <w:r w:rsidR="00BE428C" w:rsidRPr="002634A1">
        <w:rPr>
          <w:rFonts w:cs="Times New Roman"/>
          <w:sz w:val="24"/>
          <w:szCs w:val="28"/>
        </w:rPr>
        <w:t>.</w:t>
      </w:r>
      <w:r w:rsidR="00D34EF5" w:rsidRPr="002634A1">
        <w:rPr>
          <w:rFonts w:cs="Times New Roman"/>
          <w:sz w:val="24"/>
          <w:szCs w:val="28"/>
        </w:rPr>
        <w:t xml:space="preserve"> </w:t>
      </w:r>
    </w:p>
    <w:p w:rsidR="00E3111F" w:rsidRPr="002634A1" w:rsidRDefault="00E3111F" w:rsidP="0049366D">
      <w:pPr>
        <w:pStyle w:val="ListParagraph"/>
        <w:numPr>
          <w:ilvl w:val="0"/>
          <w:numId w:val="9"/>
        </w:numPr>
        <w:rPr>
          <w:sz w:val="24"/>
          <w:szCs w:val="28"/>
        </w:rPr>
      </w:pPr>
      <w:r>
        <w:rPr>
          <w:rFonts w:cs="Times New Roman"/>
          <w:sz w:val="24"/>
          <w:szCs w:val="28"/>
        </w:rPr>
        <w:t>Support the rear axle with a Hyd. Jack and disconnect both Driver and Passenger side shocks from the frame. Inspect each shock and the rubber boots, replace if necessary.</w:t>
      </w:r>
    </w:p>
    <w:p w:rsidR="00554692" w:rsidRPr="002634A1" w:rsidRDefault="00577C1D" w:rsidP="0049366D">
      <w:pPr>
        <w:pStyle w:val="ListParagraph"/>
        <w:numPr>
          <w:ilvl w:val="0"/>
          <w:numId w:val="9"/>
        </w:numPr>
        <w:rPr>
          <w:sz w:val="24"/>
          <w:szCs w:val="28"/>
        </w:rPr>
      </w:pPr>
      <w:r>
        <w:rPr>
          <w:noProof/>
          <w:sz w:val="24"/>
          <w:szCs w:val="28"/>
        </w:rPr>
        <w:drawing>
          <wp:anchor distT="0" distB="0" distL="114300" distR="114300" simplePos="0" relativeHeight="251659264" behindDoc="1" locked="0" layoutInCell="1" allowOverlap="1" wp14:anchorId="65C43A00" wp14:editId="33F1FE6C">
            <wp:simplePos x="0" y="0"/>
            <wp:positionH relativeFrom="column">
              <wp:posOffset>4605655</wp:posOffset>
            </wp:positionH>
            <wp:positionV relativeFrom="paragraph">
              <wp:posOffset>264160</wp:posOffset>
            </wp:positionV>
            <wp:extent cx="2622550" cy="1748790"/>
            <wp:effectExtent l="0" t="0" r="0" b="0"/>
            <wp:wrapTight wrapText="bothSides">
              <wp:wrapPolygon edited="0">
                <wp:start x="0" y="0"/>
                <wp:lineTo x="0" y="21412"/>
                <wp:lineTo x="21495" y="21412"/>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233 Install 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50" cy="1748790"/>
                    </a:xfrm>
                    <a:prstGeom prst="rect">
                      <a:avLst/>
                    </a:prstGeom>
                  </pic:spPr>
                </pic:pic>
              </a:graphicData>
            </a:graphic>
            <wp14:sizeRelH relativeFrom="page">
              <wp14:pctWidth>0</wp14:pctWidth>
            </wp14:sizeRelH>
            <wp14:sizeRelV relativeFrom="page">
              <wp14:pctHeight>0</wp14:pctHeight>
            </wp14:sizeRelV>
          </wp:anchor>
        </w:drawing>
      </w:r>
      <w:r w:rsidR="00C71109">
        <w:rPr>
          <w:rFonts w:cs="Times New Roman"/>
          <w:sz w:val="24"/>
          <w:szCs w:val="28"/>
        </w:rPr>
        <w:t>To install the TAC-233, y</w:t>
      </w:r>
      <w:r w:rsidR="00BE428C" w:rsidRPr="002634A1">
        <w:rPr>
          <w:rFonts w:cs="Times New Roman"/>
          <w:sz w:val="24"/>
          <w:szCs w:val="28"/>
        </w:rPr>
        <w:t>ou d</w:t>
      </w:r>
      <w:r w:rsidR="0002754B" w:rsidRPr="002634A1">
        <w:rPr>
          <w:rFonts w:cs="Times New Roman"/>
          <w:sz w:val="24"/>
          <w:szCs w:val="28"/>
        </w:rPr>
        <w:t>on’t need to remove</w:t>
      </w:r>
      <w:r w:rsidR="00C71109">
        <w:rPr>
          <w:rFonts w:cs="Times New Roman"/>
          <w:sz w:val="24"/>
          <w:szCs w:val="28"/>
        </w:rPr>
        <w:t xml:space="preserve"> the</w:t>
      </w:r>
      <w:r w:rsidR="0002754B" w:rsidRPr="002634A1">
        <w:rPr>
          <w:rFonts w:cs="Times New Roman"/>
          <w:sz w:val="24"/>
          <w:szCs w:val="28"/>
        </w:rPr>
        <w:t xml:space="preserve"> bed</w:t>
      </w:r>
      <w:r w:rsidR="00D34EF5" w:rsidRPr="002634A1">
        <w:rPr>
          <w:rFonts w:cs="Times New Roman"/>
          <w:sz w:val="24"/>
          <w:szCs w:val="28"/>
        </w:rPr>
        <w:t xml:space="preserve"> from the vehicle</w:t>
      </w:r>
      <w:r w:rsidR="00C71109">
        <w:rPr>
          <w:rFonts w:cs="Times New Roman"/>
          <w:sz w:val="24"/>
          <w:szCs w:val="28"/>
        </w:rPr>
        <w:t xml:space="preserve">, </w:t>
      </w:r>
      <w:r w:rsidR="00E3111F">
        <w:rPr>
          <w:rFonts w:cs="Times New Roman"/>
          <w:sz w:val="24"/>
          <w:szCs w:val="28"/>
        </w:rPr>
        <w:t>i</w:t>
      </w:r>
      <w:r w:rsidR="00C71109">
        <w:rPr>
          <w:rFonts w:cs="Times New Roman"/>
          <w:sz w:val="24"/>
          <w:szCs w:val="28"/>
        </w:rPr>
        <w:t>t helps to leave the bed bolted onto the frame as it will ensure the frame doesn’t twist or bend during the repair.</w:t>
      </w:r>
    </w:p>
    <w:p w:rsidR="00A6645A" w:rsidRPr="002634A1" w:rsidRDefault="00C71109" w:rsidP="006C0129">
      <w:pPr>
        <w:pStyle w:val="ListParagraph"/>
        <w:numPr>
          <w:ilvl w:val="0"/>
          <w:numId w:val="9"/>
        </w:numPr>
        <w:rPr>
          <w:sz w:val="24"/>
          <w:szCs w:val="28"/>
        </w:rPr>
      </w:pPr>
      <w:r>
        <w:rPr>
          <w:rFonts w:cs="Times New Roman"/>
          <w:sz w:val="24"/>
          <w:szCs w:val="28"/>
        </w:rPr>
        <w:t xml:space="preserve">Measure </w:t>
      </w:r>
      <w:r w:rsidR="00A07554" w:rsidRPr="002634A1">
        <w:rPr>
          <w:rFonts w:cs="Times New Roman"/>
          <w:sz w:val="24"/>
          <w:szCs w:val="28"/>
        </w:rPr>
        <w:t>the bump stop</w:t>
      </w:r>
      <w:r>
        <w:rPr>
          <w:rFonts w:cs="Times New Roman"/>
          <w:sz w:val="24"/>
          <w:szCs w:val="28"/>
        </w:rPr>
        <w:t xml:space="preserve"> and note its location. Carefully remove the rivets holding it to the frame, try not to destroy the bump stop during removal, you will need to reinstall it after the TAC-233 is welded on.</w:t>
      </w:r>
      <w:r w:rsidR="00BE428C" w:rsidRPr="002634A1">
        <w:rPr>
          <w:rFonts w:cs="Times New Roman"/>
          <w:sz w:val="24"/>
          <w:szCs w:val="28"/>
        </w:rPr>
        <w:t xml:space="preserve"> </w:t>
      </w:r>
    </w:p>
    <w:p w:rsidR="006C0129" w:rsidRPr="002634A1" w:rsidRDefault="00CE198D" w:rsidP="006C0129">
      <w:pPr>
        <w:pStyle w:val="ListParagraph"/>
        <w:numPr>
          <w:ilvl w:val="0"/>
          <w:numId w:val="9"/>
        </w:numPr>
        <w:rPr>
          <w:sz w:val="24"/>
          <w:szCs w:val="28"/>
        </w:rPr>
      </w:pPr>
      <w:r>
        <w:rPr>
          <w:b/>
          <w:sz w:val="24"/>
          <w:szCs w:val="28"/>
          <w:u w:val="single"/>
        </w:rPr>
        <w:t>For the Passenger Side:</w:t>
      </w:r>
      <w:r w:rsidR="005419B6">
        <w:rPr>
          <w:sz w:val="24"/>
          <w:szCs w:val="28"/>
        </w:rPr>
        <w:t xml:space="preserve"> </w:t>
      </w:r>
      <w:r w:rsidR="003A5DBE" w:rsidRPr="002634A1">
        <w:rPr>
          <w:sz w:val="24"/>
          <w:szCs w:val="28"/>
        </w:rPr>
        <w:t xml:space="preserve">If the </w:t>
      </w:r>
      <w:r w:rsidR="00C71109">
        <w:rPr>
          <w:sz w:val="24"/>
          <w:szCs w:val="28"/>
        </w:rPr>
        <w:t>frame</w:t>
      </w:r>
      <w:r w:rsidR="00063ED9" w:rsidRPr="002634A1">
        <w:rPr>
          <w:sz w:val="24"/>
          <w:szCs w:val="28"/>
        </w:rPr>
        <w:t xml:space="preserve"> behind</w:t>
      </w:r>
      <w:r w:rsidR="00C71109">
        <w:rPr>
          <w:sz w:val="24"/>
          <w:szCs w:val="28"/>
        </w:rPr>
        <w:t xml:space="preserve"> the shock mount is </w:t>
      </w:r>
      <w:r w:rsidR="005419B6">
        <w:rPr>
          <w:sz w:val="24"/>
          <w:szCs w:val="28"/>
        </w:rPr>
        <w:t>rus</w:t>
      </w:r>
      <w:r w:rsidR="00EA2A4E" w:rsidRPr="002634A1">
        <w:rPr>
          <w:sz w:val="24"/>
          <w:szCs w:val="28"/>
        </w:rPr>
        <w:t>t</w:t>
      </w:r>
      <w:r w:rsidR="003A5DBE" w:rsidRPr="002634A1">
        <w:rPr>
          <w:sz w:val="24"/>
          <w:szCs w:val="28"/>
        </w:rPr>
        <w:t>ed out</w:t>
      </w:r>
      <w:r w:rsidR="002E04A7" w:rsidRPr="002634A1">
        <w:rPr>
          <w:sz w:val="24"/>
          <w:szCs w:val="28"/>
        </w:rPr>
        <w:t>,</w:t>
      </w:r>
      <w:r w:rsidR="00EA2A4E" w:rsidRPr="002634A1">
        <w:rPr>
          <w:sz w:val="24"/>
          <w:szCs w:val="28"/>
        </w:rPr>
        <w:t xml:space="preserve"> </w:t>
      </w:r>
      <w:r w:rsidR="00E3111F">
        <w:rPr>
          <w:sz w:val="24"/>
          <w:szCs w:val="28"/>
        </w:rPr>
        <w:t xml:space="preserve">measure its placement and remove it </w:t>
      </w:r>
      <w:r w:rsidR="005419B6">
        <w:rPr>
          <w:sz w:val="24"/>
          <w:szCs w:val="28"/>
        </w:rPr>
        <w:t>from the frame carefully so it can be welded back onto the frame after the TAC-233 is welded.</w:t>
      </w:r>
    </w:p>
    <w:p w:rsidR="0032257A" w:rsidRPr="002634A1" w:rsidRDefault="00577C1D" w:rsidP="0049366D">
      <w:pPr>
        <w:pStyle w:val="ListParagraph"/>
        <w:numPr>
          <w:ilvl w:val="0"/>
          <w:numId w:val="9"/>
        </w:numPr>
        <w:rPr>
          <w:sz w:val="24"/>
          <w:szCs w:val="28"/>
        </w:rPr>
      </w:pPr>
      <w:r>
        <w:rPr>
          <w:noProof/>
          <w:sz w:val="24"/>
          <w:szCs w:val="28"/>
        </w:rPr>
        <w:drawing>
          <wp:anchor distT="0" distB="0" distL="114300" distR="114300" simplePos="0" relativeHeight="251662336" behindDoc="1" locked="0" layoutInCell="1" allowOverlap="1" wp14:anchorId="4F15429E" wp14:editId="7DA997A3">
            <wp:simplePos x="0" y="0"/>
            <wp:positionH relativeFrom="column">
              <wp:posOffset>4615815</wp:posOffset>
            </wp:positionH>
            <wp:positionV relativeFrom="paragraph">
              <wp:posOffset>55880</wp:posOffset>
            </wp:positionV>
            <wp:extent cx="2609215" cy="1739900"/>
            <wp:effectExtent l="0" t="0" r="0" b="0"/>
            <wp:wrapTight wrapText="bothSides">
              <wp:wrapPolygon edited="0">
                <wp:start x="0" y="0"/>
                <wp:lineTo x="0" y="21285"/>
                <wp:lineTo x="21448" y="21285"/>
                <wp:lineTo x="214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233 R INSTALL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215" cy="1739900"/>
                    </a:xfrm>
                    <a:prstGeom prst="rect">
                      <a:avLst/>
                    </a:prstGeom>
                  </pic:spPr>
                </pic:pic>
              </a:graphicData>
            </a:graphic>
            <wp14:sizeRelH relativeFrom="page">
              <wp14:pctWidth>0</wp14:pctWidth>
            </wp14:sizeRelH>
            <wp14:sizeRelV relativeFrom="page">
              <wp14:pctHeight>0</wp14:pctHeight>
            </wp14:sizeRelV>
          </wp:anchor>
        </w:drawing>
      </w:r>
      <w:r w:rsidR="00F83756" w:rsidRPr="002634A1">
        <w:rPr>
          <w:sz w:val="24"/>
          <w:szCs w:val="28"/>
        </w:rPr>
        <w:t>Prep the repair area for welding by g</w:t>
      </w:r>
      <w:r w:rsidR="00607F76" w:rsidRPr="002634A1">
        <w:rPr>
          <w:sz w:val="24"/>
          <w:szCs w:val="28"/>
        </w:rPr>
        <w:t>rind</w:t>
      </w:r>
      <w:r w:rsidR="00F83756" w:rsidRPr="002634A1">
        <w:rPr>
          <w:sz w:val="24"/>
          <w:szCs w:val="28"/>
        </w:rPr>
        <w:t>ing</w:t>
      </w:r>
      <w:r w:rsidR="00607F76" w:rsidRPr="002634A1">
        <w:rPr>
          <w:sz w:val="24"/>
          <w:szCs w:val="28"/>
        </w:rPr>
        <w:t xml:space="preserve"> the frame down to clean</w:t>
      </w:r>
      <w:r w:rsidR="00F83756" w:rsidRPr="002634A1">
        <w:rPr>
          <w:sz w:val="24"/>
          <w:szCs w:val="28"/>
        </w:rPr>
        <w:t>, bare metal</w:t>
      </w:r>
      <w:r w:rsidR="005419B6">
        <w:rPr>
          <w:sz w:val="24"/>
          <w:szCs w:val="28"/>
        </w:rPr>
        <w:t xml:space="preserve"> on</w:t>
      </w:r>
      <w:r w:rsidR="0093266D" w:rsidRPr="002634A1">
        <w:rPr>
          <w:sz w:val="24"/>
          <w:szCs w:val="28"/>
        </w:rPr>
        <w:t xml:space="preserve"> the </w:t>
      </w:r>
      <w:r w:rsidR="005C78B3" w:rsidRPr="002634A1">
        <w:rPr>
          <w:sz w:val="24"/>
          <w:szCs w:val="28"/>
        </w:rPr>
        <w:t>outer</w:t>
      </w:r>
      <w:r w:rsidR="005419B6">
        <w:rPr>
          <w:sz w:val="24"/>
          <w:szCs w:val="28"/>
        </w:rPr>
        <w:t xml:space="preserve"> </w:t>
      </w:r>
      <w:r w:rsidR="0093266D" w:rsidRPr="002634A1">
        <w:rPr>
          <w:sz w:val="24"/>
          <w:szCs w:val="28"/>
        </w:rPr>
        <w:t>side</w:t>
      </w:r>
      <w:r w:rsidR="005419B6">
        <w:rPr>
          <w:sz w:val="24"/>
          <w:szCs w:val="28"/>
        </w:rPr>
        <w:t xml:space="preserve">, under side, and upper side </w:t>
      </w:r>
      <w:r w:rsidR="00F83756" w:rsidRPr="002634A1">
        <w:rPr>
          <w:sz w:val="24"/>
          <w:szCs w:val="28"/>
        </w:rPr>
        <w:t>of the frame</w:t>
      </w:r>
      <w:r w:rsidR="00607F76" w:rsidRPr="002634A1">
        <w:rPr>
          <w:sz w:val="24"/>
          <w:szCs w:val="28"/>
        </w:rPr>
        <w:t>.</w:t>
      </w:r>
      <w:r w:rsidR="00E56631" w:rsidRPr="002634A1">
        <w:rPr>
          <w:sz w:val="24"/>
          <w:szCs w:val="28"/>
        </w:rPr>
        <w:t xml:space="preserve"> Remov</w:t>
      </w:r>
      <w:r w:rsidR="005419B6">
        <w:rPr>
          <w:sz w:val="24"/>
          <w:szCs w:val="28"/>
        </w:rPr>
        <w:t>e all</w:t>
      </w:r>
      <w:r w:rsidR="0049366D" w:rsidRPr="002634A1">
        <w:rPr>
          <w:sz w:val="24"/>
          <w:szCs w:val="28"/>
        </w:rPr>
        <w:t xml:space="preserve"> rust </w:t>
      </w:r>
      <w:r w:rsidR="005419B6">
        <w:rPr>
          <w:sz w:val="24"/>
          <w:szCs w:val="28"/>
        </w:rPr>
        <w:t>and/</w:t>
      </w:r>
      <w:r w:rsidR="0049366D" w:rsidRPr="002634A1">
        <w:rPr>
          <w:sz w:val="24"/>
          <w:szCs w:val="28"/>
        </w:rPr>
        <w:t>or debris from</w:t>
      </w:r>
      <w:r w:rsidR="00E56631" w:rsidRPr="002634A1">
        <w:rPr>
          <w:sz w:val="24"/>
          <w:szCs w:val="28"/>
        </w:rPr>
        <w:t xml:space="preserve"> the frame usin</w:t>
      </w:r>
      <w:r w:rsidR="005A2B19" w:rsidRPr="002634A1">
        <w:rPr>
          <w:sz w:val="24"/>
          <w:szCs w:val="28"/>
        </w:rPr>
        <w:t xml:space="preserve">g a needle </w:t>
      </w:r>
      <w:r w:rsidR="005419B6">
        <w:rPr>
          <w:sz w:val="24"/>
          <w:szCs w:val="28"/>
        </w:rPr>
        <w:t>scale</w:t>
      </w:r>
      <w:r w:rsidR="00E8038C" w:rsidRPr="002634A1">
        <w:rPr>
          <w:sz w:val="24"/>
          <w:szCs w:val="28"/>
        </w:rPr>
        <w:t>r</w:t>
      </w:r>
      <w:r w:rsidR="0093266D" w:rsidRPr="002634A1">
        <w:rPr>
          <w:sz w:val="24"/>
          <w:szCs w:val="28"/>
        </w:rPr>
        <w:t>.</w:t>
      </w:r>
      <w:r w:rsidR="005A2B19" w:rsidRPr="002634A1">
        <w:rPr>
          <w:sz w:val="24"/>
          <w:szCs w:val="28"/>
        </w:rPr>
        <w:t xml:space="preserve"> </w:t>
      </w:r>
      <w:r w:rsidR="005A2B19" w:rsidRPr="002634A1">
        <w:rPr>
          <w:b/>
          <w:sz w:val="24"/>
          <w:szCs w:val="28"/>
          <w:u w:val="single"/>
        </w:rPr>
        <w:t>Note:</w:t>
      </w:r>
      <w:r w:rsidR="005A2B19" w:rsidRPr="002634A1">
        <w:rPr>
          <w:sz w:val="24"/>
          <w:szCs w:val="28"/>
        </w:rPr>
        <w:t xml:space="preserve"> For best results have your frame sand blasted prior to installation.</w:t>
      </w:r>
    </w:p>
    <w:p w:rsidR="005419B6" w:rsidRPr="005419B6" w:rsidRDefault="005419B6" w:rsidP="005419B6">
      <w:pPr>
        <w:pStyle w:val="ListParagraph"/>
        <w:numPr>
          <w:ilvl w:val="0"/>
          <w:numId w:val="9"/>
        </w:numPr>
        <w:rPr>
          <w:sz w:val="24"/>
          <w:szCs w:val="28"/>
        </w:rPr>
      </w:pPr>
      <w:r w:rsidRPr="005419B6">
        <w:rPr>
          <w:sz w:val="24"/>
          <w:szCs w:val="28"/>
        </w:rPr>
        <w:t>Slide the</w:t>
      </w:r>
      <w:r>
        <w:rPr>
          <w:sz w:val="24"/>
          <w:szCs w:val="28"/>
        </w:rPr>
        <w:t xml:space="preserve"> TAC-233 </w:t>
      </w:r>
      <w:r w:rsidRPr="005419B6">
        <w:rPr>
          <w:sz w:val="24"/>
          <w:szCs w:val="28"/>
        </w:rPr>
        <w:t xml:space="preserve"> SafeTCap® frame repair kit over the frame from the outside and line up the slots around the rivets</w:t>
      </w:r>
      <w:r>
        <w:rPr>
          <w:sz w:val="24"/>
          <w:szCs w:val="28"/>
        </w:rPr>
        <w:t xml:space="preserve"> on the top and bottom, tap the TAC-233 onto</w:t>
      </w:r>
      <w:r w:rsidRPr="005419B6">
        <w:rPr>
          <w:sz w:val="24"/>
          <w:szCs w:val="28"/>
        </w:rPr>
        <w:t xml:space="preserve"> the frame </w:t>
      </w:r>
      <w:r>
        <w:rPr>
          <w:sz w:val="24"/>
          <w:szCs w:val="28"/>
        </w:rPr>
        <w:t xml:space="preserve">with a dead blow hammer </w:t>
      </w:r>
      <w:r w:rsidRPr="005419B6">
        <w:rPr>
          <w:sz w:val="24"/>
          <w:szCs w:val="28"/>
        </w:rPr>
        <w:t>until it sits flush against the original frame</w:t>
      </w:r>
      <w:r>
        <w:rPr>
          <w:sz w:val="24"/>
          <w:szCs w:val="28"/>
        </w:rPr>
        <w:t xml:space="preserve"> and l</w:t>
      </w:r>
      <w:r w:rsidRPr="005419B6">
        <w:rPr>
          <w:sz w:val="24"/>
          <w:szCs w:val="28"/>
        </w:rPr>
        <w:t xml:space="preserve">ine up the holes for the bump stop. </w:t>
      </w:r>
    </w:p>
    <w:p w:rsidR="0032257A" w:rsidRPr="002634A1" w:rsidRDefault="00577C1D" w:rsidP="00EA2A4E">
      <w:pPr>
        <w:pStyle w:val="ListParagraph"/>
        <w:numPr>
          <w:ilvl w:val="0"/>
          <w:numId w:val="9"/>
        </w:numPr>
        <w:rPr>
          <w:sz w:val="24"/>
          <w:szCs w:val="28"/>
        </w:rPr>
      </w:pPr>
      <w:r>
        <w:rPr>
          <w:noProof/>
          <w:sz w:val="24"/>
          <w:szCs w:val="28"/>
        </w:rPr>
        <w:lastRenderedPageBreak/>
        <w:drawing>
          <wp:anchor distT="0" distB="0" distL="114300" distR="114300" simplePos="0" relativeHeight="251591680" behindDoc="1" locked="0" layoutInCell="1" allowOverlap="1" wp14:anchorId="4A30C747" wp14:editId="4C59C902">
            <wp:simplePos x="0" y="0"/>
            <wp:positionH relativeFrom="column">
              <wp:posOffset>4550410</wp:posOffset>
            </wp:positionH>
            <wp:positionV relativeFrom="paragraph">
              <wp:posOffset>107950</wp:posOffset>
            </wp:positionV>
            <wp:extent cx="2620010" cy="1746250"/>
            <wp:effectExtent l="0" t="0" r="0" b="0"/>
            <wp:wrapTight wrapText="bothSides">
              <wp:wrapPolygon edited="0">
                <wp:start x="0" y="0"/>
                <wp:lineTo x="0" y="21443"/>
                <wp:lineTo x="21516" y="21443"/>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233 R Install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0010" cy="1746250"/>
                    </a:xfrm>
                    <a:prstGeom prst="rect">
                      <a:avLst/>
                    </a:prstGeom>
                  </pic:spPr>
                </pic:pic>
              </a:graphicData>
            </a:graphic>
            <wp14:sizeRelH relativeFrom="page">
              <wp14:pctWidth>0</wp14:pctWidth>
            </wp14:sizeRelH>
            <wp14:sizeRelV relativeFrom="page">
              <wp14:pctHeight>0</wp14:pctHeight>
            </wp14:sizeRelV>
          </wp:anchor>
        </w:drawing>
      </w:r>
      <w:r w:rsidR="00053021" w:rsidRPr="002634A1">
        <w:rPr>
          <w:sz w:val="24"/>
          <w:szCs w:val="28"/>
        </w:rPr>
        <w:t xml:space="preserve"> </w:t>
      </w:r>
      <w:r w:rsidR="0093266D" w:rsidRPr="002634A1">
        <w:rPr>
          <w:sz w:val="24"/>
          <w:szCs w:val="28"/>
        </w:rPr>
        <w:t>Use welding clamps to close</w:t>
      </w:r>
      <w:r w:rsidR="005419B6">
        <w:rPr>
          <w:sz w:val="24"/>
          <w:szCs w:val="28"/>
        </w:rPr>
        <w:t xml:space="preserve"> any gaps along the TAC-233. </w:t>
      </w:r>
      <w:r w:rsidR="00E56631" w:rsidRPr="002634A1">
        <w:rPr>
          <w:sz w:val="24"/>
          <w:szCs w:val="28"/>
        </w:rPr>
        <w:t xml:space="preserve"> </w:t>
      </w:r>
      <w:r w:rsidR="005419B6">
        <w:rPr>
          <w:sz w:val="24"/>
          <w:szCs w:val="28"/>
        </w:rPr>
        <w:t>T</w:t>
      </w:r>
      <w:r w:rsidR="00607F76" w:rsidRPr="002634A1">
        <w:rPr>
          <w:sz w:val="24"/>
          <w:szCs w:val="28"/>
        </w:rPr>
        <w:t>ack weld</w:t>
      </w:r>
      <w:r w:rsidR="0023784B" w:rsidRPr="002634A1">
        <w:rPr>
          <w:sz w:val="24"/>
          <w:szCs w:val="28"/>
        </w:rPr>
        <w:t xml:space="preserve"> the</w:t>
      </w:r>
      <w:r w:rsidR="00E56631" w:rsidRPr="002634A1">
        <w:rPr>
          <w:sz w:val="24"/>
          <w:szCs w:val="28"/>
        </w:rPr>
        <w:t xml:space="preserve"> </w:t>
      </w:r>
      <w:r w:rsidR="005A6311" w:rsidRPr="002634A1">
        <w:rPr>
          <w:sz w:val="24"/>
          <w:szCs w:val="28"/>
        </w:rPr>
        <w:t>TAC-233</w:t>
      </w:r>
      <w:r w:rsidR="00EA2A4E" w:rsidRPr="002634A1">
        <w:rPr>
          <w:sz w:val="24"/>
          <w:szCs w:val="28"/>
        </w:rPr>
        <w:t xml:space="preserve"> along the top and underside of frame, and</w:t>
      </w:r>
      <w:r w:rsidR="001819F1" w:rsidRPr="002634A1">
        <w:rPr>
          <w:sz w:val="24"/>
          <w:szCs w:val="28"/>
        </w:rPr>
        <w:t xml:space="preserve"> space tack welds at least every 2 to 3 inches.</w:t>
      </w:r>
    </w:p>
    <w:p w:rsidR="00FA2B44" w:rsidRDefault="00607F76" w:rsidP="00EA2A4E">
      <w:pPr>
        <w:pStyle w:val="ListParagraph"/>
        <w:numPr>
          <w:ilvl w:val="0"/>
          <w:numId w:val="9"/>
        </w:numPr>
        <w:rPr>
          <w:sz w:val="24"/>
          <w:szCs w:val="28"/>
        </w:rPr>
      </w:pPr>
      <w:r w:rsidRPr="002634A1">
        <w:rPr>
          <w:sz w:val="24"/>
          <w:szCs w:val="28"/>
        </w:rPr>
        <w:t>Check</w:t>
      </w:r>
      <w:r w:rsidR="009F636E" w:rsidRPr="002634A1">
        <w:rPr>
          <w:sz w:val="24"/>
          <w:szCs w:val="28"/>
        </w:rPr>
        <w:t xml:space="preserve"> all</w:t>
      </w:r>
      <w:r w:rsidRPr="002634A1">
        <w:rPr>
          <w:sz w:val="24"/>
          <w:szCs w:val="28"/>
        </w:rPr>
        <w:t xml:space="preserve"> measurements to m</w:t>
      </w:r>
      <w:r w:rsidR="00631C60" w:rsidRPr="002634A1">
        <w:rPr>
          <w:sz w:val="24"/>
          <w:szCs w:val="28"/>
        </w:rPr>
        <w:t xml:space="preserve">ake sure the vehicle has stayed </w:t>
      </w:r>
      <w:r w:rsidR="009F636E" w:rsidRPr="002634A1">
        <w:rPr>
          <w:sz w:val="24"/>
          <w:szCs w:val="28"/>
        </w:rPr>
        <w:t>straight. Check the gap between bed and cab to make sure it is parallel. Then,</w:t>
      </w:r>
      <w:r w:rsidRPr="002634A1">
        <w:rPr>
          <w:sz w:val="24"/>
          <w:szCs w:val="28"/>
        </w:rPr>
        <w:t xml:space="preserve"> weld all edges</w:t>
      </w:r>
      <w:r w:rsidR="005419B6">
        <w:rPr>
          <w:sz w:val="24"/>
          <w:szCs w:val="28"/>
        </w:rPr>
        <w:t xml:space="preserve"> of the TAC-233</w:t>
      </w:r>
      <w:r w:rsidRPr="002634A1">
        <w:rPr>
          <w:sz w:val="24"/>
          <w:szCs w:val="28"/>
        </w:rPr>
        <w:t xml:space="preserve"> 100</w:t>
      </w:r>
      <w:r w:rsidR="007E3825" w:rsidRPr="002634A1">
        <w:rPr>
          <w:sz w:val="24"/>
          <w:szCs w:val="28"/>
        </w:rPr>
        <w:t>%</w:t>
      </w:r>
      <w:r w:rsidR="005419B6">
        <w:rPr>
          <w:sz w:val="24"/>
          <w:szCs w:val="28"/>
        </w:rPr>
        <w:t xml:space="preserve"> to the original frame</w:t>
      </w:r>
      <w:r w:rsidR="007E3825" w:rsidRPr="002634A1">
        <w:rPr>
          <w:sz w:val="24"/>
          <w:szCs w:val="28"/>
        </w:rPr>
        <w:t>.</w:t>
      </w:r>
    </w:p>
    <w:p w:rsidR="00CE198D" w:rsidRDefault="00577C1D" w:rsidP="00CE198D">
      <w:pPr>
        <w:pStyle w:val="ListParagraph"/>
        <w:numPr>
          <w:ilvl w:val="0"/>
          <w:numId w:val="9"/>
        </w:numPr>
        <w:rPr>
          <w:sz w:val="24"/>
          <w:szCs w:val="28"/>
        </w:rPr>
      </w:pPr>
      <w:r>
        <w:rPr>
          <w:noProof/>
          <w:sz w:val="24"/>
          <w:szCs w:val="28"/>
        </w:rPr>
        <w:drawing>
          <wp:anchor distT="0" distB="0" distL="114300" distR="114300" simplePos="0" relativeHeight="251661312" behindDoc="1" locked="0" layoutInCell="1" allowOverlap="1" wp14:anchorId="03FFB3AC" wp14:editId="039C7A38">
            <wp:simplePos x="0" y="0"/>
            <wp:positionH relativeFrom="column">
              <wp:posOffset>4430395</wp:posOffset>
            </wp:positionH>
            <wp:positionV relativeFrom="paragraph">
              <wp:posOffset>371475</wp:posOffset>
            </wp:positionV>
            <wp:extent cx="2744470" cy="1828800"/>
            <wp:effectExtent l="0" t="0" r="0" b="0"/>
            <wp:wrapTight wrapText="bothSides">
              <wp:wrapPolygon edited="0">
                <wp:start x="0" y="0"/>
                <wp:lineTo x="0" y="21375"/>
                <wp:lineTo x="21440" y="21375"/>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233-R Install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4470" cy="1828800"/>
                    </a:xfrm>
                    <a:prstGeom prst="rect">
                      <a:avLst/>
                    </a:prstGeom>
                  </pic:spPr>
                </pic:pic>
              </a:graphicData>
            </a:graphic>
            <wp14:sizeRelH relativeFrom="page">
              <wp14:pctWidth>0</wp14:pctWidth>
            </wp14:sizeRelH>
            <wp14:sizeRelV relativeFrom="page">
              <wp14:pctHeight>0</wp14:pctHeight>
            </wp14:sizeRelV>
          </wp:anchor>
        </w:drawing>
      </w:r>
      <w:r w:rsidR="00CE198D" w:rsidRPr="00CE198D">
        <w:rPr>
          <w:b/>
          <w:sz w:val="24"/>
          <w:szCs w:val="28"/>
          <w:u w:val="single"/>
        </w:rPr>
        <w:t>For the Passenger Side:</w:t>
      </w:r>
      <w:r w:rsidR="00CE198D">
        <w:rPr>
          <w:sz w:val="24"/>
          <w:szCs w:val="28"/>
        </w:rPr>
        <w:t xml:space="preserve"> If you notched the TAC-233 around the shock mount, weld the edges of the frame kit to the frame.</w:t>
      </w:r>
    </w:p>
    <w:p w:rsidR="00CE198D" w:rsidRPr="00CE198D" w:rsidRDefault="00CE198D" w:rsidP="00CE198D">
      <w:pPr>
        <w:pStyle w:val="ListParagraph"/>
        <w:numPr>
          <w:ilvl w:val="0"/>
          <w:numId w:val="9"/>
        </w:numPr>
        <w:rPr>
          <w:sz w:val="24"/>
          <w:szCs w:val="28"/>
        </w:rPr>
      </w:pPr>
      <w:r>
        <w:rPr>
          <w:sz w:val="24"/>
          <w:szCs w:val="28"/>
        </w:rPr>
        <w:t>Re-</w:t>
      </w:r>
      <w:r w:rsidRPr="00CE198D">
        <w:rPr>
          <w:sz w:val="24"/>
          <w:szCs w:val="28"/>
        </w:rPr>
        <w:t xml:space="preserve">install the </w:t>
      </w:r>
      <w:r>
        <w:rPr>
          <w:sz w:val="24"/>
          <w:szCs w:val="28"/>
        </w:rPr>
        <w:t xml:space="preserve">bump stop back to the frame using the measurements taken in step 6. Bump stop can be welded to the frame or bolted onto the frame. </w:t>
      </w:r>
    </w:p>
    <w:p w:rsidR="00EA2A4E" w:rsidRPr="002634A1" w:rsidRDefault="009F636E" w:rsidP="0049366D">
      <w:pPr>
        <w:pStyle w:val="ListParagraph"/>
        <w:numPr>
          <w:ilvl w:val="0"/>
          <w:numId w:val="9"/>
        </w:numPr>
        <w:rPr>
          <w:sz w:val="24"/>
          <w:szCs w:val="28"/>
        </w:rPr>
      </w:pPr>
      <w:r w:rsidRPr="002634A1">
        <w:rPr>
          <w:sz w:val="24"/>
          <w:szCs w:val="28"/>
        </w:rPr>
        <w:t>Allow the welds to cool, then</w:t>
      </w:r>
      <w:r w:rsidR="00577C1D">
        <w:rPr>
          <w:sz w:val="24"/>
          <w:szCs w:val="28"/>
        </w:rPr>
        <w:t>,</w:t>
      </w:r>
      <w:r w:rsidRPr="002634A1">
        <w:rPr>
          <w:sz w:val="24"/>
          <w:szCs w:val="28"/>
        </w:rPr>
        <w:t xml:space="preserve"> r</w:t>
      </w:r>
      <w:r w:rsidR="00DA415E" w:rsidRPr="002634A1">
        <w:rPr>
          <w:sz w:val="24"/>
          <w:szCs w:val="28"/>
        </w:rPr>
        <w:t>ust</w:t>
      </w:r>
      <w:r w:rsidR="002D2962" w:rsidRPr="002634A1">
        <w:rPr>
          <w:sz w:val="24"/>
          <w:szCs w:val="28"/>
        </w:rPr>
        <w:t xml:space="preserve">proof </w:t>
      </w:r>
      <w:r w:rsidR="00396280" w:rsidRPr="002634A1">
        <w:rPr>
          <w:sz w:val="24"/>
          <w:szCs w:val="28"/>
        </w:rPr>
        <w:t>the repaired area</w:t>
      </w:r>
      <w:r w:rsidR="004C6219">
        <w:rPr>
          <w:sz w:val="24"/>
          <w:szCs w:val="28"/>
        </w:rPr>
        <w:t xml:space="preserve"> with</w:t>
      </w:r>
      <w:bookmarkStart w:id="0" w:name="_GoBack"/>
      <w:bookmarkEnd w:id="0"/>
      <w:r w:rsidR="00DA415E" w:rsidRPr="002634A1">
        <w:rPr>
          <w:sz w:val="24"/>
          <w:szCs w:val="28"/>
        </w:rPr>
        <w:t xml:space="preserve"> rust inhibiting primer or undercoat</w:t>
      </w:r>
      <w:r w:rsidRPr="002634A1">
        <w:rPr>
          <w:sz w:val="24"/>
          <w:szCs w:val="28"/>
        </w:rPr>
        <w:t>.</w:t>
      </w:r>
    </w:p>
    <w:p w:rsidR="00577C1D" w:rsidRDefault="00577C1D" w:rsidP="00FA2B44">
      <w:pPr>
        <w:pStyle w:val="Quote"/>
        <w:jc w:val="center"/>
        <w:rPr>
          <w:rFonts w:ascii="Cooper Black" w:hAnsi="Cooper Black"/>
          <w:b/>
          <w:color w:val="auto"/>
          <w:sz w:val="48"/>
          <w:szCs w:val="56"/>
          <w:u w:val="thick"/>
        </w:rPr>
      </w:pPr>
    </w:p>
    <w:p w:rsidR="00577C1D" w:rsidRDefault="00577C1D" w:rsidP="00FA2B44">
      <w:pPr>
        <w:pStyle w:val="Quote"/>
        <w:jc w:val="center"/>
        <w:rPr>
          <w:rFonts w:ascii="Cooper Black" w:hAnsi="Cooper Black"/>
          <w:b/>
          <w:color w:val="auto"/>
          <w:sz w:val="48"/>
          <w:szCs w:val="56"/>
          <w:u w:val="thick"/>
        </w:rPr>
      </w:pPr>
    </w:p>
    <w:p w:rsidR="00053021" w:rsidRPr="00577C1D" w:rsidRDefault="00577C1D" w:rsidP="00577C1D">
      <w:pPr>
        <w:pStyle w:val="Quote"/>
        <w:rPr>
          <w:iCs w:val="0"/>
          <w:color w:val="auto"/>
          <w:sz w:val="48"/>
          <w:szCs w:val="28"/>
          <w:u w:val="single"/>
        </w:rPr>
      </w:pPr>
      <w:r w:rsidRPr="00577C1D">
        <w:rPr>
          <w:rFonts w:ascii="Cooper Black" w:hAnsi="Cooper Black"/>
          <w:b/>
          <w:color w:val="auto"/>
          <w:sz w:val="48"/>
          <w:szCs w:val="56"/>
        </w:rPr>
        <w:t xml:space="preserve">               </w:t>
      </w:r>
      <w:r w:rsidR="00B52FDE" w:rsidRPr="00577C1D">
        <w:rPr>
          <w:rFonts w:ascii="Cooper Black" w:hAnsi="Cooper Black"/>
          <w:b/>
          <w:color w:val="auto"/>
          <w:sz w:val="56"/>
          <w:szCs w:val="56"/>
          <w:u w:val="single"/>
        </w:rPr>
        <w:t>We make the Kits, that Fit</w:t>
      </w:r>
      <w:r w:rsidR="00396280" w:rsidRPr="00577C1D">
        <w:rPr>
          <w:rFonts w:ascii="Cooper Black" w:hAnsi="Cooper Black"/>
          <w:b/>
          <w:color w:val="auto"/>
          <w:sz w:val="56"/>
          <w:szCs w:val="56"/>
          <w:u w:val="single"/>
        </w:rPr>
        <w:t>!</w:t>
      </w:r>
    </w:p>
    <w:p w:rsidR="00577C1D" w:rsidRDefault="00577C1D">
      <w:pPr>
        <w:pStyle w:val="Quote"/>
        <w:rPr>
          <w:iCs w:val="0"/>
          <w:color w:val="auto"/>
          <w:sz w:val="24"/>
          <w:szCs w:val="28"/>
        </w:rPr>
      </w:pPr>
    </w:p>
    <w:p w:rsidR="00577C1D" w:rsidRDefault="00577C1D" w:rsidP="00577C1D"/>
    <w:p w:rsidR="00577C1D" w:rsidRDefault="00577C1D" w:rsidP="00577C1D"/>
    <w:p w:rsidR="00577C1D" w:rsidRDefault="00577C1D" w:rsidP="00577C1D"/>
    <w:p w:rsidR="00577C1D" w:rsidRDefault="00577C1D" w:rsidP="00577C1D"/>
    <w:p w:rsidR="00577C1D" w:rsidRDefault="00577C1D" w:rsidP="00577C1D"/>
    <w:p w:rsidR="00577C1D" w:rsidRDefault="00577C1D" w:rsidP="00577C1D"/>
    <w:p w:rsidR="00577C1D" w:rsidRDefault="00577C1D" w:rsidP="00577C1D">
      <w:pPr>
        <w:rPr>
          <w:b/>
          <w:sz w:val="18"/>
          <w:u w:val="single"/>
        </w:rPr>
      </w:pPr>
    </w:p>
    <w:p w:rsidR="00577C1D" w:rsidRPr="00577C1D" w:rsidRDefault="00577C1D" w:rsidP="00577C1D">
      <w:pPr>
        <w:rPr>
          <w:sz w:val="18"/>
        </w:rPr>
      </w:pPr>
      <w:r>
        <w:rPr>
          <w:b/>
          <w:sz w:val="18"/>
        </w:rPr>
        <w:t xml:space="preserve">     </w:t>
      </w:r>
      <w:r w:rsidRPr="00577C1D">
        <w:rPr>
          <w:b/>
          <w:sz w:val="18"/>
          <w:u w:val="single"/>
        </w:rPr>
        <w:t>Note:</w:t>
      </w:r>
      <w:r w:rsidRPr="00577C1D">
        <w:rPr>
          <w:sz w:val="18"/>
        </w:rPr>
        <w:t xml:space="preserve"> Pictures in this Instruction sheet are for demonstrational purposes only. Some of the SafeTCap® Frame Repair kits shown in these pics are not fully welded and may have writing on them that is not for instructional use.</w:t>
      </w:r>
      <w:r w:rsidR="004C6219">
        <w:rPr>
          <w:sz w:val="18"/>
        </w:rPr>
        <w:t xml:space="preserve"> These parts were for design and instructional use only. </w:t>
      </w:r>
      <w:r w:rsidRPr="00577C1D">
        <w:rPr>
          <w:sz w:val="18"/>
        </w:rPr>
        <w:t xml:space="preserve"> SafeTCap® Frame repair kits are shipped to customers fully welded and ready for install.</w:t>
      </w:r>
    </w:p>
    <w:sectPr w:rsidR="00577C1D" w:rsidRPr="00577C1D" w:rsidSect="0049366D">
      <w:headerReference w:type="even" r:id="rId14"/>
      <w:headerReference w:type="default" r:id="rId15"/>
      <w:footerReference w:type="default" r:id="rId16"/>
      <w:headerReference w:type="first" r:id="rId1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554" w:rsidRDefault="00A07554" w:rsidP="00733D79">
      <w:pPr>
        <w:spacing w:after="0" w:line="240" w:lineRule="auto"/>
      </w:pPr>
      <w:r>
        <w:separator/>
      </w:r>
    </w:p>
  </w:endnote>
  <w:endnote w:type="continuationSeparator" w:id="0">
    <w:p w:rsidR="00A07554" w:rsidRDefault="00A07554" w:rsidP="0073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54" w:rsidRDefault="00577C1D">
    <w:pPr>
      <w:pStyle w:val="Footer"/>
      <w:pBdr>
        <w:top w:val="thinThickSmallGap" w:sz="24" w:space="1" w:color="622423" w:themeColor="accent2" w:themeShade="7F"/>
      </w:pBdr>
      <w:rPr>
        <w:rFonts w:asciiTheme="majorHAnsi" w:hAnsiTheme="majorHAnsi"/>
      </w:rPr>
    </w:pPr>
    <w:r>
      <w:rPr>
        <w:rFonts w:asciiTheme="majorHAnsi" w:hAnsiTheme="majorHAnsi"/>
      </w:rPr>
      <w:t>5/6</w:t>
    </w:r>
    <w:r w:rsidR="00A07554">
      <w:rPr>
        <w:rFonts w:asciiTheme="majorHAnsi" w:hAnsiTheme="majorHAnsi"/>
      </w:rPr>
      <w:t>/2021</w:t>
    </w:r>
    <w:r>
      <w:rPr>
        <w:rFonts w:asciiTheme="majorHAnsi" w:hAnsiTheme="majorHAnsi"/>
      </w:rPr>
      <w:t xml:space="preserve">                                                          </w:t>
    </w:r>
    <w:r w:rsidR="004C6219">
      <w:rPr>
        <w:rFonts w:asciiTheme="majorHAnsi" w:hAnsiTheme="majorHAnsi"/>
      </w:rPr>
      <w:t xml:space="preserve">               Prepared By: DMC </w:t>
    </w:r>
    <w:r w:rsidR="00A07554">
      <w:rPr>
        <w:rFonts w:asciiTheme="majorHAnsi" w:hAnsiTheme="majorHAnsi"/>
      </w:rPr>
      <w:ptab w:relativeTo="margin" w:alignment="right" w:leader="none"/>
    </w:r>
    <w:r w:rsidR="00A07554">
      <w:rPr>
        <w:rFonts w:asciiTheme="majorHAnsi" w:hAnsiTheme="majorHAnsi"/>
      </w:rPr>
      <w:t xml:space="preserve">Page </w:t>
    </w:r>
    <w:r w:rsidR="00841E72">
      <w:fldChar w:fldCharType="begin"/>
    </w:r>
    <w:r w:rsidR="00A07554">
      <w:instrText xml:space="preserve"> PAGE   \* MERGEFORMAT </w:instrText>
    </w:r>
    <w:r w:rsidR="00841E72">
      <w:fldChar w:fldCharType="separate"/>
    </w:r>
    <w:r w:rsidR="004C6219" w:rsidRPr="004C6219">
      <w:rPr>
        <w:rFonts w:asciiTheme="majorHAnsi" w:hAnsiTheme="majorHAnsi"/>
        <w:noProof/>
      </w:rPr>
      <w:t>1</w:t>
    </w:r>
    <w:r w:rsidR="00841E72">
      <w:rPr>
        <w:rFonts w:asciiTheme="majorHAnsi" w:hAnsiTheme="majorHAnsi"/>
        <w:noProof/>
      </w:rPr>
      <w:fldChar w:fldCharType="end"/>
    </w:r>
  </w:p>
  <w:p w:rsidR="00A07554" w:rsidRDefault="00A07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554" w:rsidRDefault="00A07554" w:rsidP="00733D79">
      <w:pPr>
        <w:spacing w:after="0" w:line="240" w:lineRule="auto"/>
      </w:pPr>
      <w:r>
        <w:separator/>
      </w:r>
    </w:p>
  </w:footnote>
  <w:footnote w:type="continuationSeparator" w:id="0">
    <w:p w:rsidR="00A07554" w:rsidRDefault="00A07554" w:rsidP="00733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54" w:rsidRDefault="004C62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995612" o:spid="_x0000_s8208" type="#_x0000_t75" style="position:absolute;margin-left:0;margin-top:0;width:467.85pt;height:226.85pt;z-index:-251652096;mso-position-horizontal:center;mso-position-horizontal-relative:margin;mso-position-vertical:center;mso-position-vertical-relative:margin" o:allowincell="f">
          <v:imagedata r:id="rId1" o:title="Safe T Cap logo we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54" w:rsidRDefault="005E31C7" w:rsidP="005E31C7">
    <w:pPr>
      <w:spacing w:after="0" w:line="240" w:lineRule="auto"/>
      <w:jc w:val="center"/>
      <w:rPr>
        <w:b/>
        <w:sz w:val="28"/>
        <w:szCs w:val="28"/>
      </w:rPr>
    </w:pPr>
    <w:r>
      <w:rPr>
        <w:b/>
        <w:sz w:val="28"/>
        <w:szCs w:val="28"/>
      </w:rPr>
      <w:t xml:space="preserve">                                                                                                                               </w:t>
    </w:r>
    <w:r>
      <w:rPr>
        <w:b/>
        <w:sz w:val="28"/>
        <w:szCs w:val="28"/>
      </w:rPr>
      <w:t>TAC-233</w:t>
    </w:r>
    <w:r w:rsidR="002634A1">
      <w:rPr>
        <w:b/>
        <w:noProof/>
        <w:sz w:val="28"/>
        <w:szCs w:val="28"/>
      </w:rPr>
      <w:drawing>
        <wp:anchor distT="0" distB="0" distL="114300" distR="114300" simplePos="0" relativeHeight="251752448" behindDoc="1" locked="0" layoutInCell="1" allowOverlap="1" wp14:anchorId="5D9D89D9" wp14:editId="7FBE36B3">
          <wp:simplePos x="0" y="0"/>
          <wp:positionH relativeFrom="column">
            <wp:posOffset>2782570</wp:posOffset>
          </wp:positionH>
          <wp:positionV relativeFrom="paragraph">
            <wp:posOffset>-116205</wp:posOffset>
          </wp:positionV>
          <wp:extent cx="1598295" cy="927735"/>
          <wp:effectExtent l="0" t="0" r="0" b="0"/>
          <wp:wrapTight wrapText="bothSides">
            <wp:wrapPolygon edited="0">
              <wp:start x="0" y="0"/>
              <wp:lineTo x="0" y="21290"/>
              <wp:lineTo x="21368" y="21290"/>
              <wp:lineTo x="213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9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54">
      <w:rPr>
        <w:b/>
        <w:noProof/>
        <w:sz w:val="28"/>
        <w:szCs w:val="28"/>
      </w:rPr>
      <w:drawing>
        <wp:anchor distT="0" distB="0" distL="114300" distR="114300" simplePos="0" relativeHeight="251684864" behindDoc="1" locked="0" layoutInCell="1" allowOverlap="1" wp14:anchorId="3F456E4F" wp14:editId="65A59B26">
          <wp:simplePos x="0" y="0"/>
          <wp:positionH relativeFrom="column">
            <wp:posOffset>-438150</wp:posOffset>
          </wp:positionH>
          <wp:positionV relativeFrom="paragraph">
            <wp:posOffset>-447675</wp:posOffset>
          </wp:positionV>
          <wp:extent cx="2066925" cy="1508760"/>
          <wp:effectExtent l="0" t="0" r="9525" b="0"/>
          <wp:wrapTight wrapText="bothSides">
            <wp:wrapPolygon edited="0">
              <wp:start x="0" y="0"/>
              <wp:lineTo x="0" y="21273"/>
              <wp:lineTo x="21500" y="21273"/>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Logo 8-202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66925" cy="1508760"/>
                  </a:xfrm>
                  <a:prstGeom prst="rect">
                    <a:avLst/>
                  </a:prstGeom>
                </pic:spPr>
              </pic:pic>
            </a:graphicData>
          </a:graphic>
        </wp:anchor>
      </w:drawing>
    </w:r>
  </w:p>
  <w:p w:rsidR="00A07554" w:rsidRDefault="004C6219" w:rsidP="005E31C7">
    <w:pPr>
      <w:spacing w:after="0" w:line="240" w:lineRule="auto"/>
      <w:jc w:val="center"/>
      <w:rPr>
        <w:b/>
        <w:sz w:val="28"/>
        <w:szCs w:val="28"/>
      </w:rPr>
    </w:pPr>
    <w:r>
      <w:rPr>
        <w:noProof/>
      </w:rPr>
      <mc:AlternateContent>
        <mc:Choice Requires="wps">
          <w:drawing>
            <wp:anchor distT="0" distB="0" distL="114300" distR="114300" simplePos="0" relativeHeight="251670528" behindDoc="0" locked="0" layoutInCell="1" allowOverlap="1">
              <wp:simplePos x="0" y="0"/>
              <wp:positionH relativeFrom="column">
                <wp:posOffset>2446655</wp:posOffset>
              </wp:positionH>
              <wp:positionV relativeFrom="paragraph">
                <wp:posOffset>192405</wp:posOffset>
              </wp:positionV>
              <wp:extent cx="678180" cy="259080"/>
              <wp:effectExtent l="8255" t="9525" r="889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9080"/>
                      </a:xfrm>
                      <a:prstGeom prst="rect">
                        <a:avLst/>
                      </a:prstGeom>
                      <a:solidFill>
                        <a:srgbClr val="FFFFFF"/>
                      </a:solidFill>
                      <a:ln w="9525">
                        <a:solidFill>
                          <a:srgbClr val="000000"/>
                        </a:solidFill>
                        <a:miter lim="800000"/>
                        <a:headEnd/>
                        <a:tailEnd/>
                      </a:ln>
                    </wps:spPr>
                    <wps:txbx>
                      <w:txbxContent>
                        <w:p w:rsidR="002634A1" w:rsidRPr="002634A1" w:rsidRDefault="002634A1">
                          <w:pPr>
                            <w:rPr>
                              <w:b/>
                              <w:sz w:val="20"/>
                            </w:rPr>
                          </w:pPr>
                          <w:r w:rsidRPr="002634A1">
                            <w:rPr>
                              <w:b/>
                              <w:sz w:val="20"/>
                            </w:rPr>
                            <w:t>TAC-233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65pt;margin-top:15.15pt;width:53.4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2KJwIAAFA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">
              <v:textbox>
                <w:txbxContent>
                  <w:p w:rsidR="002634A1" w:rsidRPr="002634A1" w:rsidRDefault="002634A1">
                    <w:pPr>
                      <w:rPr>
                        <w:b/>
                        <w:sz w:val="20"/>
                      </w:rPr>
                    </w:pPr>
                    <w:r w:rsidRPr="002634A1">
                      <w:rPr>
                        <w:b/>
                        <w:sz w:val="20"/>
                      </w:rPr>
                      <w:t>TAC-233</w:t>
                    </w:r>
                  </w:p>
                </w:txbxContent>
              </v:textbox>
            </v:shape>
          </w:pict>
        </mc:Fallback>
      </mc:AlternateContent>
    </w:r>
    <w:r w:rsidR="005E31C7">
      <w:rPr>
        <w:b/>
        <w:sz w:val="28"/>
        <w:szCs w:val="28"/>
      </w:rPr>
      <w:t xml:space="preserve">                                                                                                                             </w:t>
    </w:r>
    <w:r w:rsidR="00A07554">
      <w:rPr>
        <w:b/>
        <w:sz w:val="28"/>
        <w:szCs w:val="28"/>
      </w:rPr>
      <w:t>Mid/Rear</w:t>
    </w:r>
    <w:r w:rsidR="00A07554" w:rsidRPr="005D4574">
      <w:rPr>
        <w:b/>
        <w:sz w:val="28"/>
        <w:szCs w:val="28"/>
      </w:rPr>
      <w:t xml:space="preserve"> Frame Section</w:t>
    </w:r>
  </w:p>
  <w:p w:rsidR="005E31C7" w:rsidRDefault="005E31C7" w:rsidP="005E31C7">
    <w:pPr>
      <w:spacing w:after="0" w:line="240" w:lineRule="auto"/>
      <w:jc w:val="center"/>
      <w:rPr>
        <w:b/>
        <w:sz w:val="28"/>
        <w:szCs w:val="28"/>
      </w:rPr>
    </w:pPr>
    <w:r>
      <w:rPr>
        <w:b/>
        <w:sz w:val="28"/>
        <w:szCs w:val="28"/>
      </w:rPr>
      <w:t xml:space="preserve">                                                                                                                                @ Bump Stop</w:t>
    </w:r>
  </w:p>
  <w:p w:rsidR="005E31C7" w:rsidRPr="003652EC" w:rsidRDefault="005E31C7" w:rsidP="005E31C7">
    <w:pPr>
      <w:spacing w:after="0" w:line="240" w:lineRule="auto"/>
      <w:jc w:val="center"/>
      <w:rPr>
        <w:b/>
        <w:sz w:val="28"/>
        <w:szCs w:val="28"/>
      </w:rPr>
    </w:pPr>
    <w:r>
      <w:rPr>
        <w:b/>
        <w:sz w:val="28"/>
        <w:szCs w:val="28"/>
      </w:rPr>
      <w:t xml:space="preserve">                                                                                                                               2005-2015</w:t>
    </w:r>
  </w:p>
  <w:p w:rsidR="00A07554" w:rsidRPr="00FA0C09" w:rsidRDefault="004C6219" w:rsidP="005E31C7">
    <w:pPr>
      <w:spacing w:after="0" w:line="240" w:lineRule="auto"/>
      <w:jc w:val="center"/>
      <w:rPr>
        <w:b/>
        <w:noProof/>
        <w:sz w:val="28"/>
        <w:szCs w:val="28"/>
      </w:rPr>
    </w:pPr>
    <w:r>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995613" o:spid="_x0000_s8209" type="#_x0000_t75" style="position:absolute;left:0;text-align:left;margin-left:.05pt;margin-top:151.65pt;width:467.85pt;height:226.85pt;z-index:251665408;mso-position-horizontal-relative:margin;mso-position-vertical-relative:margin" o:allowincell="f">
          <v:imagedata r:id="rId3" o:title="Safe T Cap logo web" gain="19661f" blacklevel="22938f"/>
          <w10:wrap anchorx="margin" anchory="margin"/>
        </v:shape>
      </w:pict>
    </w:r>
    <w:r w:rsidR="005E31C7">
      <w:rPr>
        <w:b/>
        <w:noProof/>
        <w:sz w:val="28"/>
        <w:szCs w:val="28"/>
      </w:rPr>
      <w:t xml:space="preserve">                                                                                                                                2</w:t>
    </w:r>
    <w:r w:rsidR="005E31C7" w:rsidRPr="005E31C7">
      <w:rPr>
        <w:b/>
        <w:noProof/>
        <w:sz w:val="28"/>
        <w:szCs w:val="28"/>
        <w:vertAlign w:val="superscript"/>
      </w:rPr>
      <w:t>nd</w:t>
    </w:r>
    <w:r w:rsidR="005E31C7">
      <w:rPr>
        <w:b/>
        <w:noProof/>
        <w:sz w:val="28"/>
        <w:szCs w:val="28"/>
      </w:rPr>
      <w:t xml:space="preserve"> gen Toyota Tacoma</w:t>
    </w:r>
    <w:r w:rsidR="00A07554">
      <w:rPr>
        <w:b/>
        <w:noProof/>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54" w:rsidRDefault="004C62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995611" o:spid="_x0000_s8207" type="#_x0000_t75" style="position:absolute;margin-left:0;margin-top:0;width:467.85pt;height:226.85pt;z-index:-251653120;mso-position-horizontal:center;mso-position-horizontal-relative:margin;mso-position-vertical:center;mso-position-vertical-relative:margin" o:allowincell="f">
          <v:imagedata r:id="rId1" o:title="Safe T Cap logo we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08C"/>
    <w:multiLevelType w:val="hybridMultilevel"/>
    <w:tmpl w:val="E09EC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D7CED"/>
    <w:multiLevelType w:val="hybridMultilevel"/>
    <w:tmpl w:val="F4DE8D66"/>
    <w:lvl w:ilvl="0" w:tplc="3D72A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F13E67"/>
    <w:multiLevelType w:val="hybridMultilevel"/>
    <w:tmpl w:val="908A8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D2EB8"/>
    <w:multiLevelType w:val="hybridMultilevel"/>
    <w:tmpl w:val="CFE04F7A"/>
    <w:lvl w:ilvl="0" w:tplc="D7A4605A">
      <w:start w:val="5"/>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2C69758A"/>
    <w:multiLevelType w:val="hybridMultilevel"/>
    <w:tmpl w:val="132CD1E6"/>
    <w:lvl w:ilvl="0" w:tplc="0409000F">
      <w:start w:val="1"/>
      <w:numFmt w:val="decimal"/>
      <w:lvlText w:val="%1."/>
      <w:lvlJc w:val="left"/>
      <w:pPr>
        <w:ind w:left="360" w:hanging="360"/>
      </w:pPr>
      <w:rPr>
        <w:rFonts w:hint="default"/>
        <w:b w:val="0"/>
        <w:color w:val="auto"/>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2F064449"/>
    <w:multiLevelType w:val="hybridMultilevel"/>
    <w:tmpl w:val="B80E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CE25A2"/>
    <w:multiLevelType w:val="hybridMultilevel"/>
    <w:tmpl w:val="6230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F97038"/>
    <w:multiLevelType w:val="hybridMultilevel"/>
    <w:tmpl w:val="F9607804"/>
    <w:lvl w:ilvl="0" w:tplc="B0CE5406">
      <w:start w:val="1"/>
      <w:numFmt w:val="decimal"/>
      <w:lvlText w:val="%1."/>
      <w:lvlJc w:val="left"/>
      <w:pPr>
        <w:ind w:left="1350" w:hanging="360"/>
      </w:pPr>
      <w:rPr>
        <w:rFonts w:hint="default"/>
        <w:b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7921016"/>
    <w:multiLevelType w:val="hybridMultilevel"/>
    <w:tmpl w:val="8F12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CF1DF0"/>
    <w:multiLevelType w:val="hybridMultilevel"/>
    <w:tmpl w:val="06E24E5A"/>
    <w:lvl w:ilvl="0" w:tplc="4B8E17DA">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F7649"/>
    <w:multiLevelType w:val="hybridMultilevel"/>
    <w:tmpl w:val="52DC2420"/>
    <w:lvl w:ilvl="0" w:tplc="B0CE5406">
      <w:start w:val="1"/>
      <w:numFmt w:val="decimal"/>
      <w:lvlText w:val="%1."/>
      <w:lvlJc w:val="left"/>
      <w:pPr>
        <w:ind w:left="171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EAD4A95"/>
    <w:multiLevelType w:val="hybridMultilevel"/>
    <w:tmpl w:val="057CE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5857FA"/>
    <w:multiLevelType w:val="hybridMultilevel"/>
    <w:tmpl w:val="C2828532"/>
    <w:lvl w:ilvl="0" w:tplc="9028FACA">
      <w:start w:val="9"/>
      <w:numFmt w:val="decimal"/>
      <w:lvlText w:val="%1."/>
      <w:lvlJc w:val="left"/>
      <w:pPr>
        <w:ind w:left="135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D00A0F"/>
    <w:multiLevelType w:val="hybridMultilevel"/>
    <w:tmpl w:val="694AD982"/>
    <w:lvl w:ilvl="0" w:tplc="DCF07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0"/>
  </w:num>
  <w:num w:numId="4">
    <w:abstractNumId w:val="8"/>
  </w:num>
  <w:num w:numId="5">
    <w:abstractNumId w:val="6"/>
  </w:num>
  <w:num w:numId="6">
    <w:abstractNumId w:val="9"/>
  </w:num>
  <w:num w:numId="7">
    <w:abstractNumId w:val="1"/>
  </w:num>
  <w:num w:numId="8">
    <w:abstractNumId w:val="13"/>
  </w:num>
  <w:num w:numId="9">
    <w:abstractNumId w:val="4"/>
  </w:num>
  <w:num w:numId="10">
    <w:abstractNumId w:val="10"/>
  </w:num>
  <w:num w:numId="11">
    <w:abstractNumId w:val="12"/>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hdrShapeDefaults>
    <o:shapedefaults v:ext="edit" spidmax="8213"/>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47"/>
    <w:rsid w:val="00003FCD"/>
    <w:rsid w:val="000048D3"/>
    <w:rsid w:val="000058DE"/>
    <w:rsid w:val="000140C6"/>
    <w:rsid w:val="000140F2"/>
    <w:rsid w:val="0002754B"/>
    <w:rsid w:val="0003045E"/>
    <w:rsid w:val="00037669"/>
    <w:rsid w:val="00042221"/>
    <w:rsid w:val="00046E10"/>
    <w:rsid w:val="00053021"/>
    <w:rsid w:val="00061003"/>
    <w:rsid w:val="00063ED9"/>
    <w:rsid w:val="000664A6"/>
    <w:rsid w:val="00066A66"/>
    <w:rsid w:val="00072137"/>
    <w:rsid w:val="000B6131"/>
    <w:rsid w:val="000C34F2"/>
    <w:rsid w:val="000C78F3"/>
    <w:rsid w:val="000D2379"/>
    <w:rsid w:val="000D569B"/>
    <w:rsid w:val="000D6C75"/>
    <w:rsid w:val="000E59C3"/>
    <w:rsid w:val="000E649B"/>
    <w:rsid w:val="00114B05"/>
    <w:rsid w:val="0011663E"/>
    <w:rsid w:val="00124281"/>
    <w:rsid w:val="00126031"/>
    <w:rsid w:val="0013526C"/>
    <w:rsid w:val="00137A3C"/>
    <w:rsid w:val="00142B6A"/>
    <w:rsid w:val="0016139E"/>
    <w:rsid w:val="0018128F"/>
    <w:rsid w:val="001819F1"/>
    <w:rsid w:val="00192009"/>
    <w:rsid w:val="001A4C3D"/>
    <w:rsid w:val="001A7E5A"/>
    <w:rsid w:val="001B7FDF"/>
    <w:rsid w:val="001C1CA0"/>
    <w:rsid w:val="001D575F"/>
    <w:rsid w:val="001E1674"/>
    <w:rsid w:val="001E3A83"/>
    <w:rsid w:val="001E789E"/>
    <w:rsid w:val="001F0290"/>
    <w:rsid w:val="001F5988"/>
    <w:rsid w:val="00217165"/>
    <w:rsid w:val="00232B5B"/>
    <w:rsid w:val="00234D6B"/>
    <w:rsid w:val="0023784B"/>
    <w:rsid w:val="0024036E"/>
    <w:rsid w:val="00251C19"/>
    <w:rsid w:val="002560EA"/>
    <w:rsid w:val="002634A1"/>
    <w:rsid w:val="00263C00"/>
    <w:rsid w:val="00263DC9"/>
    <w:rsid w:val="002642D3"/>
    <w:rsid w:val="00265997"/>
    <w:rsid w:val="00265DB1"/>
    <w:rsid w:val="00273F51"/>
    <w:rsid w:val="002A3803"/>
    <w:rsid w:val="002C0C45"/>
    <w:rsid w:val="002C13A1"/>
    <w:rsid w:val="002C485D"/>
    <w:rsid w:val="002D021F"/>
    <w:rsid w:val="002D2962"/>
    <w:rsid w:val="002E04A7"/>
    <w:rsid w:val="002E2AC0"/>
    <w:rsid w:val="002E56C0"/>
    <w:rsid w:val="002F08EE"/>
    <w:rsid w:val="002F4682"/>
    <w:rsid w:val="00305B8E"/>
    <w:rsid w:val="00315166"/>
    <w:rsid w:val="00316E13"/>
    <w:rsid w:val="0032257A"/>
    <w:rsid w:val="0033188B"/>
    <w:rsid w:val="003556E9"/>
    <w:rsid w:val="00364BAF"/>
    <w:rsid w:val="003652EC"/>
    <w:rsid w:val="00366604"/>
    <w:rsid w:val="00390214"/>
    <w:rsid w:val="003911EC"/>
    <w:rsid w:val="00391D1D"/>
    <w:rsid w:val="00396280"/>
    <w:rsid w:val="003A5DBE"/>
    <w:rsid w:val="003C3567"/>
    <w:rsid w:val="003C7217"/>
    <w:rsid w:val="003E2EE3"/>
    <w:rsid w:val="003E33A3"/>
    <w:rsid w:val="003F15BC"/>
    <w:rsid w:val="004030BF"/>
    <w:rsid w:val="004043F6"/>
    <w:rsid w:val="00405C90"/>
    <w:rsid w:val="00422183"/>
    <w:rsid w:val="00424E55"/>
    <w:rsid w:val="00427974"/>
    <w:rsid w:val="004352BA"/>
    <w:rsid w:val="0045124B"/>
    <w:rsid w:val="00453A28"/>
    <w:rsid w:val="00454F65"/>
    <w:rsid w:val="00456215"/>
    <w:rsid w:val="00456990"/>
    <w:rsid w:val="004611AE"/>
    <w:rsid w:val="0046316E"/>
    <w:rsid w:val="00463E5C"/>
    <w:rsid w:val="00476015"/>
    <w:rsid w:val="00477344"/>
    <w:rsid w:val="004843A9"/>
    <w:rsid w:val="00486AA6"/>
    <w:rsid w:val="00486BA5"/>
    <w:rsid w:val="0049366D"/>
    <w:rsid w:val="004967FA"/>
    <w:rsid w:val="004A3E60"/>
    <w:rsid w:val="004A76EA"/>
    <w:rsid w:val="004C6219"/>
    <w:rsid w:val="004E1511"/>
    <w:rsid w:val="00500680"/>
    <w:rsid w:val="005148C8"/>
    <w:rsid w:val="0051614E"/>
    <w:rsid w:val="00524CD7"/>
    <w:rsid w:val="005419B6"/>
    <w:rsid w:val="0054781F"/>
    <w:rsid w:val="00550802"/>
    <w:rsid w:val="005515F6"/>
    <w:rsid w:val="00554692"/>
    <w:rsid w:val="00557B0F"/>
    <w:rsid w:val="00577C1D"/>
    <w:rsid w:val="005847FE"/>
    <w:rsid w:val="005878F1"/>
    <w:rsid w:val="00591A70"/>
    <w:rsid w:val="00591E6F"/>
    <w:rsid w:val="005A2B19"/>
    <w:rsid w:val="005A6311"/>
    <w:rsid w:val="005B2BFF"/>
    <w:rsid w:val="005C0396"/>
    <w:rsid w:val="005C78B3"/>
    <w:rsid w:val="005D07E9"/>
    <w:rsid w:val="005D4574"/>
    <w:rsid w:val="005E31C7"/>
    <w:rsid w:val="005F03CE"/>
    <w:rsid w:val="005F2C3F"/>
    <w:rsid w:val="005F7C5E"/>
    <w:rsid w:val="00603EB1"/>
    <w:rsid w:val="00607F76"/>
    <w:rsid w:val="00614E4A"/>
    <w:rsid w:val="00630094"/>
    <w:rsid w:val="00631C60"/>
    <w:rsid w:val="0064065D"/>
    <w:rsid w:val="00642C2B"/>
    <w:rsid w:val="00643785"/>
    <w:rsid w:val="0064413D"/>
    <w:rsid w:val="00646DCF"/>
    <w:rsid w:val="00653A6E"/>
    <w:rsid w:val="00662214"/>
    <w:rsid w:val="0066509B"/>
    <w:rsid w:val="006657B2"/>
    <w:rsid w:val="00676697"/>
    <w:rsid w:val="00680236"/>
    <w:rsid w:val="006855F7"/>
    <w:rsid w:val="00690262"/>
    <w:rsid w:val="006A7C4D"/>
    <w:rsid w:val="006B0BBD"/>
    <w:rsid w:val="006B6738"/>
    <w:rsid w:val="006B7DEC"/>
    <w:rsid w:val="006C0129"/>
    <w:rsid w:val="006C5A02"/>
    <w:rsid w:val="006C7C1D"/>
    <w:rsid w:val="006D5978"/>
    <w:rsid w:val="006E053B"/>
    <w:rsid w:val="006E282F"/>
    <w:rsid w:val="006E31F1"/>
    <w:rsid w:val="006F0710"/>
    <w:rsid w:val="006F09EF"/>
    <w:rsid w:val="006F2365"/>
    <w:rsid w:val="00702923"/>
    <w:rsid w:val="00711653"/>
    <w:rsid w:val="00716E84"/>
    <w:rsid w:val="00721B90"/>
    <w:rsid w:val="0072289B"/>
    <w:rsid w:val="00730497"/>
    <w:rsid w:val="00733D79"/>
    <w:rsid w:val="00742838"/>
    <w:rsid w:val="00751088"/>
    <w:rsid w:val="00754BAC"/>
    <w:rsid w:val="00755F22"/>
    <w:rsid w:val="007575B3"/>
    <w:rsid w:val="00761FA8"/>
    <w:rsid w:val="0076507B"/>
    <w:rsid w:val="007824D3"/>
    <w:rsid w:val="00783E92"/>
    <w:rsid w:val="00787DF9"/>
    <w:rsid w:val="0079793D"/>
    <w:rsid w:val="007A5ADE"/>
    <w:rsid w:val="007B38CB"/>
    <w:rsid w:val="007B7BC3"/>
    <w:rsid w:val="007E3825"/>
    <w:rsid w:val="007E5936"/>
    <w:rsid w:val="007F201F"/>
    <w:rsid w:val="007F3727"/>
    <w:rsid w:val="00801FB9"/>
    <w:rsid w:val="008116DF"/>
    <w:rsid w:val="00816E44"/>
    <w:rsid w:val="00822F60"/>
    <w:rsid w:val="00831975"/>
    <w:rsid w:val="00834318"/>
    <w:rsid w:val="00837DA6"/>
    <w:rsid w:val="0084073D"/>
    <w:rsid w:val="008418EE"/>
    <w:rsid w:val="00841E72"/>
    <w:rsid w:val="00842E4E"/>
    <w:rsid w:val="0084563F"/>
    <w:rsid w:val="00846E45"/>
    <w:rsid w:val="008544C1"/>
    <w:rsid w:val="00855148"/>
    <w:rsid w:val="00860677"/>
    <w:rsid w:val="00864056"/>
    <w:rsid w:val="00865203"/>
    <w:rsid w:val="0087332F"/>
    <w:rsid w:val="00886B67"/>
    <w:rsid w:val="00887982"/>
    <w:rsid w:val="008947FB"/>
    <w:rsid w:val="008B7FD0"/>
    <w:rsid w:val="008D522F"/>
    <w:rsid w:val="008D732A"/>
    <w:rsid w:val="008F2147"/>
    <w:rsid w:val="008F5E01"/>
    <w:rsid w:val="00903C9C"/>
    <w:rsid w:val="009316DB"/>
    <w:rsid w:val="0093266D"/>
    <w:rsid w:val="00937D20"/>
    <w:rsid w:val="00947F1D"/>
    <w:rsid w:val="009634F2"/>
    <w:rsid w:val="00964D80"/>
    <w:rsid w:val="00965218"/>
    <w:rsid w:val="00966F48"/>
    <w:rsid w:val="00972F61"/>
    <w:rsid w:val="0097384A"/>
    <w:rsid w:val="00976A75"/>
    <w:rsid w:val="00980EA1"/>
    <w:rsid w:val="00984AC5"/>
    <w:rsid w:val="0099311F"/>
    <w:rsid w:val="00993861"/>
    <w:rsid w:val="009A543E"/>
    <w:rsid w:val="009B0177"/>
    <w:rsid w:val="009B5FD7"/>
    <w:rsid w:val="009B712F"/>
    <w:rsid w:val="009C0BD0"/>
    <w:rsid w:val="009C7FA3"/>
    <w:rsid w:val="009D10A1"/>
    <w:rsid w:val="009D54E9"/>
    <w:rsid w:val="009D627B"/>
    <w:rsid w:val="009E46A9"/>
    <w:rsid w:val="009F636E"/>
    <w:rsid w:val="00A07554"/>
    <w:rsid w:val="00A113A0"/>
    <w:rsid w:val="00A12728"/>
    <w:rsid w:val="00A14FFB"/>
    <w:rsid w:val="00A24A37"/>
    <w:rsid w:val="00A27C29"/>
    <w:rsid w:val="00A27C49"/>
    <w:rsid w:val="00A6645A"/>
    <w:rsid w:val="00A72C0C"/>
    <w:rsid w:val="00A73C91"/>
    <w:rsid w:val="00A74C78"/>
    <w:rsid w:val="00AA05D6"/>
    <w:rsid w:val="00AA434A"/>
    <w:rsid w:val="00AA4E92"/>
    <w:rsid w:val="00AC0123"/>
    <w:rsid w:val="00AD5E70"/>
    <w:rsid w:val="00AD6D21"/>
    <w:rsid w:val="00AD742A"/>
    <w:rsid w:val="00AE0B90"/>
    <w:rsid w:val="00B0252D"/>
    <w:rsid w:val="00B03573"/>
    <w:rsid w:val="00B134A6"/>
    <w:rsid w:val="00B30A64"/>
    <w:rsid w:val="00B31E1B"/>
    <w:rsid w:val="00B336D3"/>
    <w:rsid w:val="00B35968"/>
    <w:rsid w:val="00B43B8D"/>
    <w:rsid w:val="00B47ED8"/>
    <w:rsid w:val="00B52564"/>
    <w:rsid w:val="00B52FDE"/>
    <w:rsid w:val="00B548AA"/>
    <w:rsid w:val="00B554D9"/>
    <w:rsid w:val="00B57E78"/>
    <w:rsid w:val="00B76785"/>
    <w:rsid w:val="00B800EB"/>
    <w:rsid w:val="00B94DB5"/>
    <w:rsid w:val="00B97785"/>
    <w:rsid w:val="00BA778F"/>
    <w:rsid w:val="00BB28BA"/>
    <w:rsid w:val="00BB4418"/>
    <w:rsid w:val="00BB4ED8"/>
    <w:rsid w:val="00BD1915"/>
    <w:rsid w:val="00BD5030"/>
    <w:rsid w:val="00BE285F"/>
    <w:rsid w:val="00BE428C"/>
    <w:rsid w:val="00BF47A2"/>
    <w:rsid w:val="00BF54CA"/>
    <w:rsid w:val="00C00AE3"/>
    <w:rsid w:val="00C04CFB"/>
    <w:rsid w:val="00C3229C"/>
    <w:rsid w:val="00C330FC"/>
    <w:rsid w:val="00C33B59"/>
    <w:rsid w:val="00C702DE"/>
    <w:rsid w:val="00C71109"/>
    <w:rsid w:val="00C84E31"/>
    <w:rsid w:val="00C879CA"/>
    <w:rsid w:val="00C900EA"/>
    <w:rsid w:val="00CB4B0B"/>
    <w:rsid w:val="00CD08FB"/>
    <w:rsid w:val="00CD3B72"/>
    <w:rsid w:val="00CE198D"/>
    <w:rsid w:val="00CE31F3"/>
    <w:rsid w:val="00CE49E7"/>
    <w:rsid w:val="00CF26AE"/>
    <w:rsid w:val="00D00EAB"/>
    <w:rsid w:val="00D00FA3"/>
    <w:rsid w:val="00D10737"/>
    <w:rsid w:val="00D10949"/>
    <w:rsid w:val="00D20FAF"/>
    <w:rsid w:val="00D21074"/>
    <w:rsid w:val="00D34EF5"/>
    <w:rsid w:val="00D36CA3"/>
    <w:rsid w:val="00D4264C"/>
    <w:rsid w:val="00D44F4F"/>
    <w:rsid w:val="00D470E2"/>
    <w:rsid w:val="00D51389"/>
    <w:rsid w:val="00D51B15"/>
    <w:rsid w:val="00D65815"/>
    <w:rsid w:val="00D6616C"/>
    <w:rsid w:val="00D85B45"/>
    <w:rsid w:val="00D97C7F"/>
    <w:rsid w:val="00DA0DCD"/>
    <w:rsid w:val="00DA415E"/>
    <w:rsid w:val="00DC03CC"/>
    <w:rsid w:val="00DC0E9C"/>
    <w:rsid w:val="00DC5E20"/>
    <w:rsid w:val="00DD079B"/>
    <w:rsid w:val="00DD1BCD"/>
    <w:rsid w:val="00DE3E0B"/>
    <w:rsid w:val="00DF29D7"/>
    <w:rsid w:val="00DF4A6E"/>
    <w:rsid w:val="00E02B5F"/>
    <w:rsid w:val="00E02E80"/>
    <w:rsid w:val="00E131FC"/>
    <w:rsid w:val="00E24650"/>
    <w:rsid w:val="00E3111F"/>
    <w:rsid w:val="00E31E4C"/>
    <w:rsid w:val="00E3200B"/>
    <w:rsid w:val="00E56631"/>
    <w:rsid w:val="00E63791"/>
    <w:rsid w:val="00E65D14"/>
    <w:rsid w:val="00E6798A"/>
    <w:rsid w:val="00E710FB"/>
    <w:rsid w:val="00E721D3"/>
    <w:rsid w:val="00E8038C"/>
    <w:rsid w:val="00EA2A4E"/>
    <w:rsid w:val="00EA3A22"/>
    <w:rsid w:val="00EA773E"/>
    <w:rsid w:val="00EC7802"/>
    <w:rsid w:val="00EE2723"/>
    <w:rsid w:val="00EE586F"/>
    <w:rsid w:val="00EE73D9"/>
    <w:rsid w:val="00EF59D2"/>
    <w:rsid w:val="00EF7D1E"/>
    <w:rsid w:val="00F01654"/>
    <w:rsid w:val="00F16505"/>
    <w:rsid w:val="00F3758E"/>
    <w:rsid w:val="00F427C0"/>
    <w:rsid w:val="00F47C90"/>
    <w:rsid w:val="00F51687"/>
    <w:rsid w:val="00F522D8"/>
    <w:rsid w:val="00F6127F"/>
    <w:rsid w:val="00F62F21"/>
    <w:rsid w:val="00F805C5"/>
    <w:rsid w:val="00F83756"/>
    <w:rsid w:val="00F84D49"/>
    <w:rsid w:val="00F86395"/>
    <w:rsid w:val="00F8666C"/>
    <w:rsid w:val="00FA0C09"/>
    <w:rsid w:val="00FA2B44"/>
    <w:rsid w:val="00FB375B"/>
    <w:rsid w:val="00FD0E47"/>
    <w:rsid w:val="00FE04B8"/>
    <w:rsid w:val="00FE39F8"/>
    <w:rsid w:val="00FF0A4A"/>
    <w:rsid w:val="00FF1E53"/>
    <w:rsid w:val="00FF290A"/>
    <w:rsid w:val="00FF450E"/>
    <w:rsid w:val="00FF64CA"/>
    <w:rsid w:val="00FF7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962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0000F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396280"/>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396280"/>
    <w:rPr>
      <w:i/>
      <w:iCs/>
      <w:color w:val="000000" w:themeColor="text1"/>
    </w:rPr>
  </w:style>
  <w:style w:type="character" w:customStyle="1" w:styleId="QuoteChar">
    <w:name w:val="Quote Char"/>
    <w:basedOn w:val="DefaultParagraphFont"/>
    <w:link w:val="Quote"/>
    <w:uiPriority w:val="29"/>
    <w:rsid w:val="00396280"/>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962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0000F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396280"/>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396280"/>
    <w:rPr>
      <w:i/>
      <w:iCs/>
      <w:color w:val="000000" w:themeColor="text1"/>
    </w:rPr>
  </w:style>
  <w:style w:type="character" w:customStyle="1" w:styleId="QuoteChar">
    <w:name w:val="Quote Char"/>
    <w:basedOn w:val="DefaultParagraphFont"/>
    <w:link w:val="Quote"/>
    <w:uiPriority w:val="29"/>
    <w:rsid w:val="00396280"/>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jpeg"/><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46D095-9499-4CBE-8F22-C5E65D8E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Dennis Charette</cp:lastModifiedBy>
  <cp:revision>2</cp:revision>
  <cp:lastPrinted>2021-04-06T12:05:00Z</cp:lastPrinted>
  <dcterms:created xsi:type="dcterms:W3CDTF">2021-05-05T16:01:00Z</dcterms:created>
  <dcterms:modified xsi:type="dcterms:W3CDTF">2021-05-05T16:01:00Z</dcterms:modified>
</cp:coreProperties>
</file>