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51" w:rsidRDefault="00DC5E20" w:rsidP="005148C8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B47ED8" w:rsidRPr="00690262">
        <w:rPr>
          <w:b/>
          <w:sz w:val="28"/>
          <w:szCs w:val="28"/>
          <w:u w:val="single"/>
        </w:rPr>
        <w:t xml:space="preserve">Installation Instructions  </w:t>
      </w:r>
      <w:r w:rsidR="00046E10" w:rsidRPr="00690262">
        <w:rPr>
          <w:b/>
          <w:sz w:val="28"/>
          <w:szCs w:val="28"/>
          <w:u w:val="single"/>
        </w:rPr>
        <w:t xml:space="preserve"> </w:t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630094" w:rsidRPr="00690262">
        <w:rPr>
          <w:b/>
          <w:sz w:val="28"/>
          <w:szCs w:val="28"/>
          <w:u w:val="single"/>
        </w:rPr>
        <w:t xml:space="preserve">                                             </w:t>
      </w:r>
      <w:r w:rsidR="000048D3" w:rsidRPr="00690262">
        <w:rPr>
          <w:b/>
          <w:sz w:val="28"/>
          <w:szCs w:val="28"/>
          <w:u w:val="single"/>
        </w:rPr>
        <w:tab/>
      </w:r>
      <w:r w:rsidR="00630094" w:rsidRPr="00690262">
        <w:rPr>
          <w:b/>
          <w:sz w:val="28"/>
          <w:szCs w:val="28"/>
          <w:u w:val="single"/>
        </w:rPr>
        <w:t xml:space="preserve">         </w:t>
      </w:r>
    </w:p>
    <w:p w:rsidR="00A83DD3" w:rsidRPr="00A83DD3" w:rsidRDefault="00030832" w:rsidP="00A83DD3">
      <w:pPr>
        <w:spacing w:line="240" w:lineRule="auto"/>
        <w:rPr>
          <w:rFonts w:cs="Times New Roman"/>
          <w:b/>
          <w:color w:val="FF0000"/>
          <w:sz w:val="26"/>
          <w:szCs w:val="26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20704" behindDoc="1" locked="0" layoutInCell="1" allowOverlap="1" wp14:anchorId="1756D533" wp14:editId="793DCF07">
            <wp:simplePos x="0" y="0"/>
            <wp:positionH relativeFrom="column">
              <wp:posOffset>5374005</wp:posOffset>
            </wp:positionH>
            <wp:positionV relativeFrom="paragraph">
              <wp:posOffset>205105</wp:posOffset>
            </wp:positionV>
            <wp:extent cx="1655445" cy="1241425"/>
            <wp:effectExtent l="0" t="0" r="0" b="0"/>
            <wp:wrapTight wrapText="bothSides">
              <wp:wrapPolygon edited="0">
                <wp:start x="4185" y="5207"/>
                <wp:lineTo x="-247" y="6261"/>
                <wp:lineTo x="79" y="12876"/>
                <wp:lineTo x="6244" y="16653"/>
                <wp:lineTo x="7732" y="16522"/>
                <wp:lineTo x="10924" y="15578"/>
                <wp:lineTo x="20665" y="11069"/>
                <wp:lineTo x="20949" y="6726"/>
                <wp:lineTo x="18355" y="4629"/>
                <wp:lineTo x="15098" y="4250"/>
                <wp:lineTo x="4185" y="5207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-212 Set pic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9880" b="89880" l="362" r="100000">
                                  <a14:foregroundMark x1="62929" y1="40723" x2="62929" y2="4072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25847">
                      <a:off x="0" y="0"/>
                      <a:ext cx="1655445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53B" w:rsidRPr="005148C8">
        <w:rPr>
          <w:rFonts w:cs="Times New Roman"/>
          <w:b/>
          <w:color w:val="FF0000"/>
          <w:sz w:val="26"/>
          <w:szCs w:val="26"/>
        </w:rPr>
        <w:t xml:space="preserve">IMPORTANT: Read and understand the “General Instructions for Installing </w:t>
      </w:r>
      <w:proofErr w:type="spellStart"/>
      <w:r w:rsidR="006E053B" w:rsidRPr="005148C8">
        <w:rPr>
          <w:rFonts w:cs="Times New Roman"/>
          <w:b/>
          <w:color w:val="FF0000"/>
          <w:sz w:val="26"/>
          <w:szCs w:val="26"/>
        </w:rPr>
        <w:t>SafeTCap</w:t>
      </w:r>
      <w:proofErr w:type="spellEnd"/>
      <w:r w:rsidR="00A83DD3">
        <w:rPr>
          <w:rFonts w:cs="Times New Roman"/>
          <w:b/>
          <w:color w:val="FF0000"/>
          <w:sz w:val="26"/>
          <w:szCs w:val="26"/>
        </w:rPr>
        <w:t>®</w:t>
      </w:r>
      <w:r w:rsidR="006E053B" w:rsidRPr="005148C8">
        <w:rPr>
          <w:rFonts w:cs="Times New Roman"/>
          <w:b/>
          <w:color w:val="FF0000"/>
          <w:sz w:val="26"/>
          <w:szCs w:val="26"/>
        </w:rPr>
        <w:t xml:space="preserve"> Frame Repair Kits” before you begin.</w:t>
      </w:r>
      <w:r w:rsidR="00963640" w:rsidRPr="00963640">
        <w:rPr>
          <w:rFonts w:cs="Times New Roman"/>
          <w:b/>
          <w:color w:val="FF0000"/>
          <w:sz w:val="26"/>
          <w:szCs w:val="26"/>
        </w:rPr>
        <w:t xml:space="preserve"> If repairing both sides</w:t>
      </w:r>
      <w:r w:rsidR="00963640">
        <w:rPr>
          <w:rFonts w:cs="Times New Roman"/>
          <w:b/>
          <w:color w:val="FF0000"/>
          <w:sz w:val="26"/>
          <w:szCs w:val="26"/>
        </w:rPr>
        <w:t>,</w:t>
      </w:r>
      <w:r w:rsidR="00963640" w:rsidRPr="00963640">
        <w:rPr>
          <w:rFonts w:cs="Times New Roman"/>
          <w:b/>
          <w:color w:val="FF0000"/>
          <w:sz w:val="26"/>
          <w:szCs w:val="26"/>
        </w:rPr>
        <w:t xml:space="preserve"> </w:t>
      </w:r>
      <w:r w:rsidR="00963640">
        <w:rPr>
          <w:rFonts w:cs="Times New Roman"/>
          <w:b/>
          <w:color w:val="FF0000"/>
          <w:sz w:val="26"/>
          <w:szCs w:val="26"/>
        </w:rPr>
        <w:t>m</w:t>
      </w:r>
      <w:r>
        <w:rPr>
          <w:rFonts w:cs="Times New Roman"/>
          <w:b/>
          <w:color w:val="FF0000"/>
          <w:sz w:val="26"/>
          <w:szCs w:val="26"/>
        </w:rPr>
        <w:t>ake sure to install only one side at a time.</w:t>
      </w:r>
    </w:p>
    <w:p w:rsidR="001C70FA" w:rsidRPr="003C305C" w:rsidRDefault="00030832" w:rsidP="003C305C">
      <w:pPr>
        <w:pStyle w:val="ListParagraph"/>
        <w:numPr>
          <w:ilvl w:val="0"/>
          <w:numId w:val="9"/>
        </w:numPr>
        <w:ind w:left="648"/>
        <w:rPr>
          <w:sz w:val="28"/>
          <w:szCs w:val="28"/>
        </w:rPr>
      </w:pPr>
      <w:r>
        <w:rPr>
          <w:noProof/>
          <w:sz w:val="28"/>
          <w:szCs w:val="28"/>
          <w:lang w:eastAsia="zh-TW"/>
        </w:rPr>
        <w:t>Jack up the vehicle and allow</w:t>
      </w:r>
      <w:r w:rsidR="00912FF5">
        <w:rPr>
          <w:noProof/>
          <w:sz w:val="28"/>
          <w:szCs w:val="28"/>
          <w:lang w:eastAsia="zh-TW"/>
        </w:rPr>
        <w:t xml:space="preserve"> the rear end to hang free.</w:t>
      </w:r>
    </w:p>
    <w:p w:rsidR="00912FF5" w:rsidRDefault="00963640" w:rsidP="00774272">
      <w:pPr>
        <w:pStyle w:val="ListParagraph"/>
        <w:numPr>
          <w:ilvl w:val="0"/>
          <w:numId w:val="9"/>
        </w:numPr>
        <w:ind w:left="648"/>
        <w:rPr>
          <w:sz w:val="28"/>
          <w:szCs w:val="28"/>
        </w:rPr>
      </w:pPr>
      <w:r>
        <w:rPr>
          <w:noProof/>
          <w:sz w:val="28"/>
          <w:szCs w:val="28"/>
          <w:lang w:eastAsia="zh-TW"/>
        </w:rPr>
        <w:t>Remove both</w:t>
      </w:r>
      <w:r w:rsidR="00912FF5">
        <w:rPr>
          <w:noProof/>
          <w:sz w:val="28"/>
          <w:szCs w:val="28"/>
          <w:lang w:eastAsia="zh-TW"/>
        </w:rPr>
        <w:t xml:space="preserve"> rear shock</w:t>
      </w:r>
      <w:r>
        <w:rPr>
          <w:noProof/>
          <w:sz w:val="28"/>
          <w:szCs w:val="28"/>
          <w:lang w:eastAsia="zh-TW"/>
        </w:rPr>
        <w:t>s</w:t>
      </w:r>
      <w:r w:rsidR="00912FF5">
        <w:rPr>
          <w:noProof/>
          <w:sz w:val="28"/>
          <w:szCs w:val="28"/>
          <w:lang w:eastAsia="zh-TW"/>
        </w:rPr>
        <w:t xml:space="preserve">, </w:t>
      </w:r>
      <w:r w:rsidR="00FF38D2">
        <w:rPr>
          <w:noProof/>
          <w:sz w:val="28"/>
          <w:szCs w:val="28"/>
          <w:lang w:eastAsia="zh-TW"/>
        </w:rPr>
        <w:t>this allows the rear axle</w:t>
      </w:r>
      <w:r w:rsidR="00912FF5">
        <w:rPr>
          <w:noProof/>
          <w:sz w:val="28"/>
          <w:szCs w:val="28"/>
          <w:lang w:eastAsia="zh-TW"/>
        </w:rPr>
        <w:t xml:space="preserve"> to hang lower</w:t>
      </w:r>
      <w:r w:rsidR="00FF38D2">
        <w:rPr>
          <w:noProof/>
          <w:sz w:val="28"/>
          <w:szCs w:val="28"/>
          <w:lang w:eastAsia="zh-TW"/>
        </w:rPr>
        <w:t>,</w:t>
      </w:r>
      <w:r w:rsidR="00912FF5">
        <w:rPr>
          <w:noProof/>
          <w:sz w:val="28"/>
          <w:szCs w:val="28"/>
          <w:lang w:eastAsia="zh-TW"/>
        </w:rPr>
        <w:t xml:space="preserve"> which will a</w:t>
      </w:r>
      <w:r w:rsidR="00863B87">
        <w:rPr>
          <w:noProof/>
          <w:sz w:val="28"/>
          <w:szCs w:val="28"/>
          <w:lang w:eastAsia="zh-TW"/>
        </w:rPr>
        <w:t>l</w:t>
      </w:r>
      <w:r w:rsidR="00912FF5">
        <w:rPr>
          <w:noProof/>
          <w:sz w:val="28"/>
          <w:szCs w:val="28"/>
          <w:lang w:eastAsia="zh-TW"/>
        </w:rPr>
        <w:t>low you to remove the coil spring.</w:t>
      </w:r>
    </w:p>
    <w:p w:rsidR="003C305C" w:rsidRPr="003C305C" w:rsidRDefault="003C305C" w:rsidP="003C305C">
      <w:pPr>
        <w:pStyle w:val="ListParagraph"/>
        <w:numPr>
          <w:ilvl w:val="0"/>
          <w:numId w:val="9"/>
        </w:numPr>
        <w:ind w:left="648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3776" behindDoc="1" locked="0" layoutInCell="1" allowOverlap="1" wp14:anchorId="2FB36824" wp14:editId="10AF0920">
            <wp:simplePos x="0" y="0"/>
            <wp:positionH relativeFrom="column">
              <wp:posOffset>5438775</wp:posOffset>
            </wp:positionH>
            <wp:positionV relativeFrom="paragraph">
              <wp:posOffset>456565</wp:posOffset>
            </wp:positionV>
            <wp:extent cx="1590675" cy="1152525"/>
            <wp:effectExtent l="0" t="0" r="9525" b="9525"/>
            <wp:wrapTight wrapText="bothSides">
              <wp:wrapPolygon edited="0">
                <wp:start x="0" y="0"/>
                <wp:lineTo x="0" y="21421"/>
                <wp:lineTo x="21471" y="21421"/>
                <wp:lineTo x="21471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-212 W AIR BAG installed 1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50" r="18674" b="17647"/>
                    <a:stretch/>
                  </pic:blipFill>
                  <pic:spPr bwMode="auto">
                    <a:xfrm>
                      <a:off x="0" y="0"/>
                      <a:ext cx="1590675" cy="1152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832">
        <w:rPr>
          <w:sz w:val="28"/>
          <w:szCs w:val="28"/>
        </w:rPr>
        <w:t>Measure the placement and angle of the original mount</w:t>
      </w:r>
      <w:r w:rsidR="00FF38D2">
        <w:rPr>
          <w:sz w:val="28"/>
          <w:szCs w:val="28"/>
        </w:rPr>
        <w:t>,</w:t>
      </w:r>
      <w:r w:rsidR="006B798A">
        <w:rPr>
          <w:sz w:val="28"/>
          <w:szCs w:val="28"/>
        </w:rPr>
        <w:t xml:space="preserve"> then</w:t>
      </w:r>
      <w:r w:rsidR="00030832">
        <w:rPr>
          <w:sz w:val="28"/>
          <w:szCs w:val="28"/>
        </w:rPr>
        <w:t xml:space="preserve"> remove the original</w:t>
      </w:r>
      <w:r w:rsidR="006B798A">
        <w:rPr>
          <w:sz w:val="28"/>
          <w:szCs w:val="28"/>
        </w:rPr>
        <w:t xml:space="preserve"> mo</w:t>
      </w:r>
      <w:r w:rsidR="00030832">
        <w:rPr>
          <w:sz w:val="28"/>
          <w:szCs w:val="28"/>
        </w:rPr>
        <w:t xml:space="preserve">unt as close to the axle as possible, </w:t>
      </w:r>
      <w:r w:rsidR="00FF38D2">
        <w:rPr>
          <w:sz w:val="28"/>
          <w:szCs w:val="28"/>
        </w:rPr>
        <w:t>and grind the surface down to</w:t>
      </w:r>
      <w:r w:rsidR="00A9442C">
        <w:rPr>
          <w:sz w:val="28"/>
          <w:szCs w:val="28"/>
        </w:rPr>
        <w:t xml:space="preserve"> clean metal for a good </w:t>
      </w:r>
      <w:r w:rsidR="006B798A">
        <w:rPr>
          <w:sz w:val="28"/>
          <w:szCs w:val="28"/>
        </w:rPr>
        <w:t xml:space="preserve">weld. </w:t>
      </w:r>
    </w:p>
    <w:p w:rsidR="006B798A" w:rsidRDefault="006B798A" w:rsidP="00774272">
      <w:pPr>
        <w:pStyle w:val="ListParagraph"/>
        <w:numPr>
          <w:ilvl w:val="0"/>
          <w:numId w:val="9"/>
        </w:numPr>
        <w:ind w:left="648"/>
        <w:rPr>
          <w:sz w:val="28"/>
          <w:szCs w:val="28"/>
        </w:rPr>
      </w:pPr>
      <w:r>
        <w:rPr>
          <w:sz w:val="28"/>
          <w:szCs w:val="28"/>
        </w:rPr>
        <w:t>Place the new ART-212 on the rear axle using the measurement</w:t>
      </w:r>
      <w:r w:rsidR="00030832">
        <w:rPr>
          <w:sz w:val="28"/>
          <w:szCs w:val="28"/>
        </w:rPr>
        <w:t xml:space="preserve">s taken in previous </w:t>
      </w:r>
      <w:proofErr w:type="gramStart"/>
      <w:r w:rsidR="00030832">
        <w:rPr>
          <w:sz w:val="28"/>
          <w:szCs w:val="28"/>
        </w:rPr>
        <w:t>step</w:t>
      </w:r>
      <w:r w:rsidR="00A9442C">
        <w:rPr>
          <w:sz w:val="28"/>
          <w:szCs w:val="28"/>
        </w:rPr>
        <w:t>,</w:t>
      </w:r>
      <w:proofErr w:type="gramEnd"/>
      <w:r w:rsidR="00A9442C">
        <w:rPr>
          <w:sz w:val="28"/>
          <w:szCs w:val="28"/>
        </w:rPr>
        <w:t xml:space="preserve"> make sure the center of</w:t>
      </w:r>
      <w:r>
        <w:rPr>
          <w:sz w:val="28"/>
          <w:szCs w:val="28"/>
        </w:rPr>
        <w:t xml:space="preserve"> the ART-21</w:t>
      </w:r>
      <w:r w:rsidR="00A9442C">
        <w:rPr>
          <w:sz w:val="28"/>
          <w:szCs w:val="28"/>
        </w:rPr>
        <w:t>2 is lined up to the center of the upper</w:t>
      </w:r>
      <w:r>
        <w:rPr>
          <w:sz w:val="28"/>
          <w:szCs w:val="28"/>
        </w:rPr>
        <w:t xml:space="preserve"> spring mount.</w:t>
      </w:r>
    </w:p>
    <w:p w:rsidR="006B798A" w:rsidRDefault="003C305C" w:rsidP="00774272">
      <w:pPr>
        <w:pStyle w:val="ListParagraph"/>
        <w:numPr>
          <w:ilvl w:val="0"/>
          <w:numId w:val="9"/>
        </w:numPr>
        <w:ind w:left="64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21728" behindDoc="1" locked="0" layoutInCell="1" allowOverlap="1" wp14:anchorId="614669E4" wp14:editId="65592F23">
            <wp:simplePos x="0" y="0"/>
            <wp:positionH relativeFrom="column">
              <wp:posOffset>5440045</wp:posOffset>
            </wp:positionH>
            <wp:positionV relativeFrom="paragraph">
              <wp:posOffset>337185</wp:posOffset>
            </wp:positionV>
            <wp:extent cx="1589405" cy="1181100"/>
            <wp:effectExtent l="0" t="0" r="0" b="0"/>
            <wp:wrapTight wrapText="bothSides">
              <wp:wrapPolygon edited="0">
                <wp:start x="0" y="0"/>
                <wp:lineTo x="0" y="21252"/>
                <wp:lineTo x="21229" y="21252"/>
                <wp:lineTo x="21229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2 AIR BAG INSTALL 33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4" r="28596" b="26028"/>
                    <a:stretch/>
                  </pic:blipFill>
                  <pic:spPr bwMode="auto">
                    <a:xfrm>
                      <a:off x="0" y="0"/>
                      <a:ext cx="1589405" cy="118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B798A">
        <w:rPr>
          <w:sz w:val="28"/>
          <w:szCs w:val="28"/>
        </w:rPr>
        <w:t>T</w:t>
      </w:r>
      <w:r w:rsidR="00A9442C">
        <w:rPr>
          <w:sz w:val="28"/>
          <w:szCs w:val="28"/>
        </w:rPr>
        <w:t>ack weld</w:t>
      </w:r>
      <w:proofErr w:type="gramEnd"/>
      <w:r w:rsidR="00A9442C">
        <w:rPr>
          <w:sz w:val="28"/>
          <w:szCs w:val="28"/>
        </w:rPr>
        <w:t xml:space="preserve"> the ART-212 to the</w:t>
      </w:r>
      <w:r>
        <w:rPr>
          <w:sz w:val="28"/>
          <w:szCs w:val="28"/>
        </w:rPr>
        <w:t xml:space="preserve"> axle.</w:t>
      </w:r>
      <w:r w:rsidR="00963640">
        <w:rPr>
          <w:sz w:val="28"/>
          <w:szCs w:val="28"/>
        </w:rPr>
        <w:t xml:space="preserve"> Then, c</w:t>
      </w:r>
      <w:r>
        <w:rPr>
          <w:sz w:val="28"/>
          <w:szCs w:val="28"/>
        </w:rPr>
        <w:t>heck measurements</w:t>
      </w:r>
      <w:r w:rsidR="0076247E">
        <w:rPr>
          <w:sz w:val="28"/>
          <w:szCs w:val="28"/>
        </w:rPr>
        <w:t xml:space="preserve"> and placement</w:t>
      </w:r>
      <w:r w:rsidR="00A9442C">
        <w:rPr>
          <w:sz w:val="28"/>
          <w:szCs w:val="28"/>
        </w:rPr>
        <w:t>.</w:t>
      </w:r>
    </w:p>
    <w:p w:rsidR="006B798A" w:rsidRPr="003C305C" w:rsidRDefault="006B798A" w:rsidP="003C305C">
      <w:pPr>
        <w:pStyle w:val="ListParagraph"/>
        <w:numPr>
          <w:ilvl w:val="0"/>
          <w:numId w:val="9"/>
        </w:numPr>
        <w:ind w:left="648"/>
        <w:rPr>
          <w:sz w:val="28"/>
          <w:szCs w:val="28"/>
        </w:rPr>
      </w:pPr>
      <w:r>
        <w:rPr>
          <w:sz w:val="28"/>
          <w:szCs w:val="28"/>
        </w:rPr>
        <w:t xml:space="preserve">Weld </w:t>
      </w:r>
      <w:r w:rsidR="00844BF0">
        <w:rPr>
          <w:sz w:val="28"/>
          <w:szCs w:val="28"/>
        </w:rPr>
        <w:t>the ART-212 to</w:t>
      </w:r>
      <w:r>
        <w:rPr>
          <w:sz w:val="28"/>
          <w:szCs w:val="28"/>
        </w:rPr>
        <w:t xml:space="preserve"> the rear axle</w:t>
      </w:r>
      <w:r w:rsidR="003C305C">
        <w:rPr>
          <w:sz w:val="28"/>
          <w:szCs w:val="28"/>
        </w:rPr>
        <w:t>.</w:t>
      </w:r>
      <w:r w:rsidRPr="003C305C">
        <w:rPr>
          <w:sz w:val="28"/>
          <w:szCs w:val="28"/>
        </w:rPr>
        <w:t xml:space="preserve"> </w:t>
      </w:r>
      <w:r w:rsidR="00A9442C" w:rsidRPr="003C305C">
        <w:rPr>
          <w:sz w:val="28"/>
          <w:szCs w:val="28"/>
        </w:rPr>
        <w:t>Try not to overheat the axle.</w:t>
      </w:r>
      <w:r w:rsidR="00844BF0" w:rsidRPr="003C305C">
        <w:rPr>
          <w:noProof/>
          <w:sz w:val="28"/>
          <w:szCs w:val="28"/>
        </w:rPr>
        <w:t xml:space="preserve"> </w:t>
      </w:r>
    </w:p>
    <w:p w:rsidR="003C305C" w:rsidRPr="003C305C" w:rsidRDefault="0076247E" w:rsidP="003C305C">
      <w:pPr>
        <w:pStyle w:val="ListParagraph"/>
        <w:numPr>
          <w:ilvl w:val="0"/>
          <w:numId w:val="9"/>
        </w:numPr>
        <w:ind w:left="648"/>
        <w:rPr>
          <w:sz w:val="28"/>
          <w:szCs w:val="28"/>
        </w:rPr>
      </w:pPr>
      <w:r>
        <w:rPr>
          <w:sz w:val="28"/>
          <w:szCs w:val="28"/>
        </w:rPr>
        <w:t>Reinstall the coil</w:t>
      </w:r>
      <w:r w:rsidR="00A9442C">
        <w:rPr>
          <w:sz w:val="28"/>
          <w:szCs w:val="28"/>
        </w:rPr>
        <w:t xml:space="preserve"> spring</w:t>
      </w:r>
      <w:r>
        <w:rPr>
          <w:sz w:val="28"/>
          <w:szCs w:val="28"/>
        </w:rPr>
        <w:t>/air bag</w:t>
      </w:r>
      <w:proofErr w:type="gramStart"/>
      <w:r w:rsidR="00A9442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9442C">
        <w:rPr>
          <w:sz w:val="28"/>
          <w:szCs w:val="28"/>
        </w:rPr>
        <w:t xml:space="preserve"> </w:t>
      </w:r>
      <w:r w:rsidR="00A9442C" w:rsidRPr="0076247E">
        <w:rPr>
          <w:b/>
          <w:sz w:val="28"/>
          <w:szCs w:val="28"/>
          <w:u w:val="single"/>
        </w:rPr>
        <w:t>mak</w:t>
      </w:r>
      <w:r w:rsidRPr="0076247E">
        <w:rPr>
          <w:b/>
          <w:sz w:val="28"/>
          <w:szCs w:val="28"/>
          <w:u w:val="single"/>
        </w:rPr>
        <w:t>e</w:t>
      </w:r>
      <w:proofErr w:type="gramEnd"/>
      <w:r w:rsidR="006B798A" w:rsidRPr="0076247E">
        <w:rPr>
          <w:b/>
          <w:sz w:val="28"/>
          <w:szCs w:val="28"/>
          <w:u w:val="single"/>
        </w:rPr>
        <w:t xml:space="preserve"> sure</w:t>
      </w:r>
      <w:r w:rsidR="006B798A">
        <w:rPr>
          <w:sz w:val="28"/>
          <w:szCs w:val="28"/>
        </w:rPr>
        <w:t xml:space="preserve"> it goes in the same way it came out.</w:t>
      </w:r>
      <w:r>
        <w:rPr>
          <w:sz w:val="28"/>
          <w:szCs w:val="28"/>
        </w:rPr>
        <w:t xml:space="preserve"> For Air suspension, See Step #10 *.</w:t>
      </w:r>
    </w:p>
    <w:p w:rsidR="000229F9" w:rsidRDefault="000229F9" w:rsidP="000229F9">
      <w:pPr>
        <w:pStyle w:val="ListParagraph"/>
        <w:numPr>
          <w:ilvl w:val="0"/>
          <w:numId w:val="9"/>
        </w:numPr>
        <w:ind w:left="648"/>
        <w:rPr>
          <w:sz w:val="28"/>
          <w:szCs w:val="28"/>
        </w:rPr>
      </w:pPr>
      <w:r>
        <w:rPr>
          <w:sz w:val="28"/>
          <w:szCs w:val="28"/>
        </w:rPr>
        <w:t>Jack up the rear end to</w:t>
      </w:r>
      <w:r w:rsidR="00963640">
        <w:rPr>
          <w:sz w:val="28"/>
          <w:szCs w:val="28"/>
        </w:rPr>
        <w:t xml:space="preserve"> re-install the rear shocks.</w:t>
      </w:r>
      <w:r w:rsidR="0076247E">
        <w:rPr>
          <w:sz w:val="28"/>
          <w:szCs w:val="28"/>
        </w:rPr>
        <w:t xml:space="preserve">                                                                        </w:t>
      </w:r>
    </w:p>
    <w:p w:rsidR="000229F9" w:rsidRPr="000229F9" w:rsidRDefault="001C70FA" w:rsidP="000229F9">
      <w:pPr>
        <w:pStyle w:val="ListParagraph"/>
        <w:numPr>
          <w:ilvl w:val="0"/>
          <w:numId w:val="9"/>
        </w:numPr>
        <w:ind w:left="648"/>
        <w:rPr>
          <w:sz w:val="28"/>
          <w:szCs w:val="28"/>
        </w:rPr>
      </w:pPr>
      <w:r w:rsidRPr="000229F9">
        <w:rPr>
          <w:sz w:val="28"/>
          <w:szCs w:val="28"/>
        </w:rPr>
        <w:t>Co</w:t>
      </w:r>
      <w:r w:rsidR="00A9442C" w:rsidRPr="000229F9">
        <w:rPr>
          <w:sz w:val="28"/>
          <w:szCs w:val="28"/>
        </w:rPr>
        <w:t>at the spring mount and rear axle</w:t>
      </w:r>
      <w:r w:rsidRPr="000229F9">
        <w:rPr>
          <w:sz w:val="28"/>
          <w:szCs w:val="28"/>
        </w:rPr>
        <w:t xml:space="preserve"> with a rust proofing primer.                                                                                                                                                                                </w:t>
      </w:r>
      <w:r w:rsidR="000229F9" w:rsidRPr="000229F9">
        <w:rPr>
          <w:sz w:val="28"/>
          <w:szCs w:val="28"/>
        </w:rPr>
        <w:t xml:space="preserve">                              </w:t>
      </w:r>
    </w:p>
    <w:p w:rsidR="000229F9" w:rsidRDefault="000229F9" w:rsidP="001C70FA">
      <w:pPr>
        <w:pStyle w:val="ListParagraph"/>
        <w:ind w:left="63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2752" behindDoc="1" locked="0" layoutInCell="1" allowOverlap="1" wp14:anchorId="5BCA870D" wp14:editId="03ABF816">
            <wp:simplePos x="0" y="0"/>
            <wp:positionH relativeFrom="column">
              <wp:posOffset>5438775</wp:posOffset>
            </wp:positionH>
            <wp:positionV relativeFrom="paragraph">
              <wp:posOffset>231140</wp:posOffset>
            </wp:positionV>
            <wp:extent cx="1590675" cy="1247775"/>
            <wp:effectExtent l="0" t="0" r="9525" b="9525"/>
            <wp:wrapTight wrapText="bothSides">
              <wp:wrapPolygon edited="0">
                <wp:start x="0" y="0"/>
                <wp:lineTo x="0" y="21435"/>
                <wp:lineTo x="21471" y="21435"/>
                <wp:lineTo x="21471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2 AIR BAG INSTALL W CLIP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93" t="16225" r="11641"/>
                    <a:stretch/>
                  </pic:blipFill>
                  <pic:spPr bwMode="auto">
                    <a:xfrm>
                      <a:off x="0" y="0"/>
                      <a:ext cx="1590675" cy="124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</w:t>
      </w:r>
    </w:p>
    <w:p w:rsidR="001C70FA" w:rsidRPr="001C70FA" w:rsidRDefault="000229F9" w:rsidP="001C70FA">
      <w:pPr>
        <w:pStyle w:val="ListParagraph"/>
        <w:ind w:left="63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</w:t>
      </w:r>
      <w:r w:rsidR="001C70FA" w:rsidRPr="001C70FA">
        <w:rPr>
          <w:b/>
          <w:sz w:val="28"/>
          <w:szCs w:val="28"/>
          <w:u w:val="single"/>
        </w:rPr>
        <w:t>For installing this spring mount with Air Bag suspension</w:t>
      </w:r>
    </w:p>
    <w:p w:rsidR="00EE617A" w:rsidRDefault="00A9442C" w:rsidP="00492AF4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Follow above steps</w:t>
      </w:r>
      <w:r w:rsidR="00492AF4">
        <w:rPr>
          <w:sz w:val="28"/>
          <w:szCs w:val="28"/>
        </w:rPr>
        <w:t>.</w:t>
      </w:r>
      <w:r w:rsidR="008463D4">
        <w:rPr>
          <w:sz w:val="28"/>
          <w:szCs w:val="28"/>
        </w:rPr>
        <w:t xml:space="preserve"> </w:t>
      </w:r>
      <w:r w:rsidR="00BB6D6E">
        <w:rPr>
          <w:sz w:val="28"/>
          <w:szCs w:val="28"/>
        </w:rPr>
        <w:t>P</w:t>
      </w:r>
      <w:bookmarkStart w:id="0" w:name="_GoBack"/>
      <w:bookmarkEnd w:id="0"/>
      <w:r w:rsidR="008463D4">
        <w:rPr>
          <w:sz w:val="28"/>
          <w:szCs w:val="28"/>
        </w:rPr>
        <w:t>rotect the air bags</w:t>
      </w:r>
      <w:r w:rsidR="004B7F7B">
        <w:rPr>
          <w:sz w:val="28"/>
          <w:szCs w:val="28"/>
        </w:rPr>
        <w:t xml:space="preserve"> from welding spatter</w:t>
      </w:r>
      <w:r w:rsidR="00963640">
        <w:rPr>
          <w:sz w:val="28"/>
          <w:szCs w:val="28"/>
        </w:rPr>
        <w:t xml:space="preserve"> during install</w:t>
      </w:r>
      <w:r w:rsidR="004B7F7B">
        <w:rPr>
          <w:sz w:val="28"/>
          <w:szCs w:val="28"/>
        </w:rPr>
        <w:t xml:space="preserve">. </w:t>
      </w:r>
      <w:r w:rsidR="0076247E">
        <w:rPr>
          <w:sz w:val="28"/>
          <w:szCs w:val="28"/>
        </w:rPr>
        <w:t>*</w:t>
      </w:r>
      <w:r w:rsidR="00BB6D6E">
        <w:rPr>
          <w:sz w:val="28"/>
          <w:szCs w:val="28"/>
        </w:rPr>
        <w:t>When reassembling the suspension</w:t>
      </w:r>
      <w:r w:rsidR="004B7F7B">
        <w:rPr>
          <w:sz w:val="28"/>
          <w:szCs w:val="28"/>
        </w:rPr>
        <w:t>, mak</w:t>
      </w:r>
      <w:r w:rsidR="00844BF0">
        <w:rPr>
          <w:sz w:val="28"/>
          <w:szCs w:val="28"/>
        </w:rPr>
        <w:t xml:space="preserve">e sure the metal clip is snapped firmly </w:t>
      </w:r>
      <w:r w:rsidR="004B7F7B">
        <w:rPr>
          <w:sz w:val="28"/>
          <w:szCs w:val="28"/>
        </w:rPr>
        <w:t>to the center pin under the bottom of the air bag</w:t>
      </w:r>
      <w:r w:rsidR="00963640">
        <w:rPr>
          <w:sz w:val="28"/>
          <w:szCs w:val="28"/>
        </w:rPr>
        <w:t>. P</w:t>
      </w:r>
      <w:r w:rsidR="00844BF0">
        <w:rPr>
          <w:sz w:val="28"/>
          <w:szCs w:val="28"/>
        </w:rPr>
        <w:t>lace the air bag on the new mount</w:t>
      </w:r>
      <w:r w:rsidR="00963640">
        <w:rPr>
          <w:sz w:val="28"/>
          <w:szCs w:val="28"/>
        </w:rPr>
        <w:t>,</w:t>
      </w:r>
      <w:r w:rsidR="00844BF0">
        <w:rPr>
          <w:sz w:val="28"/>
          <w:szCs w:val="28"/>
        </w:rPr>
        <w:t xml:space="preserve"> the </w:t>
      </w:r>
      <w:r w:rsidR="00963640">
        <w:rPr>
          <w:sz w:val="28"/>
          <w:szCs w:val="28"/>
        </w:rPr>
        <w:t xml:space="preserve">metal </w:t>
      </w:r>
      <w:r w:rsidR="00844BF0">
        <w:rPr>
          <w:sz w:val="28"/>
          <w:szCs w:val="28"/>
        </w:rPr>
        <w:t>clip</w:t>
      </w:r>
      <w:r w:rsidR="004B7F7B">
        <w:rPr>
          <w:sz w:val="28"/>
          <w:szCs w:val="28"/>
        </w:rPr>
        <w:t xml:space="preserve"> </w:t>
      </w:r>
      <w:r w:rsidR="00844BF0">
        <w:rPr>
          <w:sz w:val="28"/>
          <w:szCs w:val="28"/>
        </w:rPr>
        <w:t>s</w:t>
      </w:r>
      <w:r w:rsidR="00963640">
        <w:rPr>
          <w:sz w:val="28"/>
          <w:szCs w:val="28"/>
        </w:rPr>
        <w:t xml:space="preserve">hould </w:t>
      </w:r>
      <w:r w:rsidR="000229F9">
        <w:rPr>
          <w:sz w:val="28"/>
          <w:szCs w:val="28"/>
        </w:rPr>
        <w:t>snap</w:t>
      </w:r>
      <w:r w:rsidR="00844BF0">
        <w:rPr>
          <w:sz w:val="28"/>
          <w:szCs w:val="28"/>
        </w:rPr>
        <w:t xml:space="preserve"> into the center </w:t>
      </w:r>
      <w:r w:rsidR="000229F9">
        <w:rPr>
          <w:sz w:val="28"/>
          <w:szCs w:val="28"/>
        </w:rPr>
        <w:t>tube, securing it to</w:t>
      </w:r>
      <w:r w:rsidR="00844BF0">
        <w:rPr>
          <w:sz w:val="28"/>
          <w:szCs w:val="28"/>
        </w:rPr>
        <w:t xml:space="preserve"> the spring mount. </w:t>
      </w:r>
    </w:p>
    <w:p w:rsidR="008463D4" w:rsidRPr="00492AF4" w:rsidRDefault="008463D4" w:rsidP="008463D4">
      <w:pPr>
        <w:pStyle w:val="ListParagraph"/>
        <w:ind w:left="630"/>
        <w:rPr>
          <w:sz w:val="28"/>
          <w:szCs w:val="28"/>
        </w:rPr>
      </w:pPr>
    </w:p>
    <w:p w:rsidR="00500680" w:rsidRPr="00F9668F" w:rsidRDefault="001E4AF3" w:rsidP="00F9668F">
      <w:pPr>
        <w:pStyle w:val="ListParagraph"/>
        <w:ind w:left="630"/>
        <w:jc w:val="center"/>
        <w:rPr>
          <w:i/>
          <w:sz w:val="28"/>
          <w:szCs w:val="28"/>
        </w:rPr>
      </w:pPr>
      <w:r>
        <w:rPr>
          <w:rFonts w:ascii="Cooper Black" w:hAnsi="Cooper Black"/>
          <w:i/>
          <w:sz w:val="52"/>
          <w:szCs w:val="52"/>
          <w:u w:val="single"/>
        </w:rPr>
        <w:t xml:space="preserve">We </w:t>
      </w:r>
      <w:proofErr w:type="gramStart"/>
      <w:r>
        <w:rPr>
          <w:rFonts w:ascii="Cooper Black" w:hAnsi="Cooper Black"/>
          <w:i/>
          <w:sz w:val="52"/>
          <w:szCs w:val="52"/>
          <w:u w:val="single"/>
        </w:rPr>
        <w:t>Make</w:t>
      </w:r>
      <w:proofErr w:type="gramEnd"/>
      <w:r>
        <w:rPr>
          <w:rFonts w:ascii="Cooper Black" w:hAnsi="Cooper Black"/>
          <w:i/>
          <w:sz w:val="52"/>
          <w:szCs w:val="52"/>
          <w:u w:val="single"/>
        </w:rPr>
        <w:t xml:space="preserve"> the kits that fit</w:t>
      </w:r>
      <w:r w:rsidR="00F9668F">
        <w:rPr>
          <w:rFonts w:ascii="Cooper Black" w:hAnsi="Cooper Black"/>
          <w:i/>
          <w:sz w:val="52"/>
          <w:szCs w:val="52"/>
          <w:u w:val="single"/>
        </w:rPr>
        <w:t>!</w:t>
      </w:r>
      <w:r w:rsidR="005F03CE"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5CDAA7" wp14:editId="323CEE51">
                <wp:simplePos x="0" y="0"/>
                <wp:positionH relativeFrom="column">
                  <wp:posOffset>-1604010</wp:posOffset>
                </wp:positionH>
                <wp:positionV relativeFrom="paragraph">
                  <wp:posOffset>152400</wp:posOffset>
                </wp:positionV>
                <wp:extent cx="326390" cy="394335"/>
                <wp:effectExtent l="5715" t="7620" r="10795" b="762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A6E" w:rsidRPr="007A5ADE" w:rsidRDefault="00DF4A6E" w:rsidP="007A5AD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-126.3pt;margin-top:12pt;width:25.7pt;height:31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">
                <v:textbox>
                  <w:txbxContent>
                    <w:p w:rsidR="00DF4A6E" w:rsidRPr="007A5ADE" w:rsidRDefault="00DF4A6E" w:rsidP="007A5ADE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5F03CE"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68F755C" wp14:editId="289645C1">
                <wp:simplePos x="0" y="0"/>
                <wp:positionH relativeFrom="column">
                  <wp:posOffset>-1765935</wp:posOffset>
                </wp:positionH>
                <wp:positionV relativeFrom="paragraph">
                  <wp:posOffset>27940</wp:posOffset>
                </wp:positionV>
                <wp:extent cx="365760" cy="394335"/>
                <wp:effectExtent l="5715" t="6985" r="9525" b="8255"/>
                <wp:wrapNone/>
                <wp:docPr id="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A6E" w:rsidRPr="007A5ADE" w:rsidRDefault="00DF4A6E" w:rsidP="0011663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left:0;text-align:left;margin-left:-139.05pt;margin-top:2.2pt;width:28.8pt;height:31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">
                <v:textbox>
                  <w:txbxContent>
                    <w:p w:rsidR="00DF4A6E" w:rsidRPr="007A5ADE" w:rsidRDefault="00DF4A6E" w:rsidP="0011663E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00680" w:rsidRPr="00F9668F" w:rsidSect="00705626">
      <w:headerReference w:type="even" r:id="rId14"/>
      <w:headerReference w:type="default" r:id="rId15"/>
      <w:footerReference w:type="default" r:id="rId16"/>
      <w:headerReference w:type="first" r:id="rId1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A6E" w:rsidRDefault="00DF4A6E" w:rsidP="00733D79">
      <w:pPr>
        <w:spacing w:after="0" w:line="240" w:lineRule="auto"/>
      </w:pPr>
      <w:r>
        <w:separator/>
      </w:r>
    </w:p>
  </w:endnote>
  <w:endnote w:type="continuationSeparator" w:id="0">
    <w:p w:rsidR="00DF4A6E" w:rsidRDefault="00DF4A6E" w:rsidP="0073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A6E" w:rsidRDefault="0076247E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5/28</w:t>
    </w:r>
    <w:r w:rsidR="00AF578D">
      <w:rPr>
        <w:rFonts w:asciiTheme="majorHAnsi" w:hAnsiTheme="majorHAnsi"/>
      </w:rPr>
      <w:t>/2019</w:t>
    </w:r>
    <w:r w:rsidR="00DF4A6E">
      <w:rPr>
        <w:rFonts w:asciiTheme="majorHAnsi" w:hAnsiTheme="majorHAnsi"/>
      </w:rPr>
      <w:ptab w:relativeTo="margin" w:alignment="right" w:leader="none"/>
    </w:r>
    <w:r w:rsidR="00DF4A6E">
      <w:rPr>
        <w:rFonts w:asciiTheme="majorHAnsi" w:hAnsiTheme="majorHAnsi"/>
      </w:rPr>
      <w:t xml:space="preserve">Page </w:t>
    </w:r>
    <w:r w:rsidR="005F03CE">
      <w:fldChar w:fldCharType="begin"/>
    </w:r>
    <w:r w:rsidR="005F03CE">
      <w:instrText xml:space="preserve"> PAGE   \* MERGEFORMAT </w:instrText>
    </w:r>
    <w:r w:rsidR="005F03CE">
      <w:fldChar w:fldCharType="separate"/>
    </w:r>
    <w:r w:rsidR="00BB6D6E" w:rsidRPr="00BB6D6E">
      <w:rPr>
        <w:rFonts w:asciiTheme="majorHAnsi" w:hAnsiTheme="majorHAnsi"/>
        <w:noProof/>
      </w:rPr>
      <w:t>1</w:t>
    </w:r>
    <w:r w:rsidR="005F03CE">
      <w:rPr>
        <w:rFonts w:asciiTheme="majorHAnsi" w:hAnsiTheme="majorHAnsi"/>
        <w:noProof/>
      </w:rPr>
      <w:fldChar w:fldCharType="end"/>
    </w:r>
  </w:p>
  <w:p w:rsidR="00DF4A6E" w:rsidRDefault="00DF4A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A6E" w:rsidRDefault="00DF4A6E" w:rsidP="00733D79">
      <w:pPr>
        <w:spacing w:after="0" w:line="240" w:lineRule="auto"/>
      </w:pPr>
      <w:r>
        <w:separator/>
      </w:r>
    </w:p>
  </w:footnote>
  <w:footnote w:type="continuationSeparator" w:id="0">
    <w:p w:rsidR="00DF4A6E" w:rsidRDefault="00DF4A6E" w:rsidP="00733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A6E" w:rsidRDefault="00BB6D6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8995612" o:spid="_x0000_s8208" type="#_x0000_t75" style="position:absolute;margin-left:0;margin-top:0;width:467.85pt;height:226.85pt;z-index:-251652096;mso-position-horizontal:center;mso-position-horizontal-relative:margin;mso-position-vertical:center;mso-position-vertical-relative:margin" o:allowincell="f">
          <v:imagedata r:id="rId1" o:title="Safe T Cap logo we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A5C" w:rsidRPr="00A91A5C" w:rsidRDefault="00705626" w:rsidP="00CB4B0B">
    <w:pPr>
      <w:spacing w:after="0" w:line="240" w:lineRule="auto"/>
      <w:jc w:val="center"/>
      <w:rPr>
        <w:rFonts w:ascii="Calibri" w:hAnsi="Calibri" w:cs="Times New Roman"/>
        <w:b/>
        <w:sz w:val="40"/>
        <w:szCs w:val="40"/>
      </w:rPr>
    </w:pPr>
    <w:r w:rsidRPr="00A91A5C">
      <w:rPr>
        <w:rFonts w:ascii="Calibri" w:hAnsi="Calibri"/>
        <w:noProof/>
      </w:rPr>
      <w:drawing>
        <wp:anchor distT="0" distB="0" distL="114300" distR="114300" simplePos="0" relativeHeight="251666432" behindDoc="1" locked="0" layoutInCell="1" allowOverlap="1" wp14:anchorId="58D20C37" wp14:editId="0D2B6CEE">
          <wp:simplePos x="0" y="0"/>
          <wp:positionH relativeFrom="column">
            <wp:posOffset>-200025</wp:posOffset>
          </wp:positionH>
          <wp:positionV relativeFrom="paragraph">
            <wp:posOffset>-352425</wp:posOffset>
          </wp:positionV>
          <wp:extent cx="3114675" cy="1371600"/>
          <wp:effectExtent l="0" t="0" r="9525" b="0"/>
          <wp:wrapTight wrapText="bothSides">
            <wp:wrapPolygon edited="0">
              <wp:start x="0" y="0"/>
              <wp:lineTo x="0" y="21300"/>
              <wp:lineTo x="21534" y="21300"/>
              <wp:lineTo x="21534" y="0"/>
              <wp:lineTo x="0" y="0"/>
            </wp:wrapPolygon>
          </wp:wrapTight>
          <wp:docPr id="1" name="Picture 0" descr="safeTcap_noOverlap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feTcap_noOverlap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4B0B" w:rsidRPr="00A91A5C">
      <w:rPr>
        <w:rFonts w:ascii="Calibri" w:hAnsi="Calibri"/>
        <w:b/>
        <w:sz w:val="28"/>
        <w:szCs w:val="28"/>
      </w:rPr>
      <w:t xml:space="preserve">                        </w:t>
    </w:r>
    <w:r w:rsidR="00CB4B0B" w:rsidRPr="00A91A5C">
      <w:rPr>
        <w:rFonts w:ascii="Calibri" w:hAnsi="Calibri"/>
        <w:sz w:val="28"/>
        <w:szCs w:val="28"/>
      </w:rPr>
      <w:t xml:space="preserve">                                                             </w:t>
    </w:r>
    <w:r w:rsidR="00A91A5C" w:rsidRPr="00A91A5C">
      <w:rPr>
        <w:rFonts w:ascii="Calibri" w:hAnsi="Calibri"/>
        <w:sz w:val="28"/>
        <w:szCs w:val="28"/>
      </w:rPr>
      <w:t xml:space="preserve">             </w:t>
    </w:r>
    <w:r w:rsidR="00912FF5">
      <w:rPr>
        <w:rFonts w:ascii="Calibri" w:hAnsi="Calibri" w:cs="Times New Roman"/>
        <w:b/>
        <w:sz w:val="40"/>
        <w:szCs w:val="40"/>
      </w:rPr>
      <w:t>ART-212</w:t>
    </w:r>
  </w:p>
  <w:p w:rsidR="00A91A5C" w:rsidRPr="00A91A5C" w:rsidRDefault="00A91A5C" w:rsidP="00CB4B0B">
    <w:pPr>
      <w:spacing w:after="0" w:line="240" w:lineRule="auto"/>
      <w:jc w:val="center"/>
      <w:rPr>
        <w:rFonts w:ascii="Calibri" w:hAnsi="Calibri" w:cs="Times New Roman"/>
        <w:b/>
        <w:sz w:val="40"/>
        <w:szCs w:val="40"/>
      </w:rPr>
    </w:pPr>
    <w:r w:rsidRPr="00A91A5C">
      <w:rPr>
        <w:rFonts w:ascii="Calibri" w:hAnsi="Calibri" w:cs="Times New Roman"/>
        <w:b/>
        <w:sz w:val="40"/>
        <w:szCs w:val="40"/>
      </w:rPr>
      <w:t xml:space="preserve">                                                      </w:t>
    </w:r>
    <w:r w:rsidR="00912FF5">
      <w:rPr>
        <w:rFonts w:ascii="Calibri" w:hAnsi="Calibri" w:cs="Times New Roman"/>
        <w:b/>
        <w:sz w:val="40"/>
        <w:szCs w:val="40"/>
      </w:rPr>
      <w:t xml:space="preserve">              Rear Spring Mount</w:t>
    </w:r>
  </w:p>
  <w:p w:rsidR="00705626" w:rsidRPr="00A91A5C" w:rsidRDefault="00A91A5C" w:rsidP="00A91A5C">
    <w:pPr>
      <w:spacing w:after="0" w:line="240" w:lineRule="auto"/>
      <w:rPr>
        <w:rFonts w:ascii="Calibri" w:hAnsi="Calibri" w:cs="Times New Roman"/>
        <w:b/>
        <w:sz w:val="40"/>
        <w:szCs w:val="40"/>
      </w:rPr>
    </w:pPr>
    <w:r w:rsidRPr="00A91A5C">
      <w:rPr>
        <w:rFonts w:ascii="Calibri" w:hAnsi="Calibri" w:cs="Times New Roman"/>
        <w:b/>
        <w:sz w:val="40"/>
        <w:szCs w:val="40"/>
      </w:rPr>
      <w:t xml:space="preserve">                                                           </w:t>
    </w:r>
    <w:r w:rsidR="00912FF5">
      <w:rPr>
        <w:rFonts w:ascii="Calibri" w:hAnsi="Calibri" w:cs="Times New Roman"/>
        <w:b/>
        <w:sz w:val="40"/>
        <w:szCs w:val="40"/>
      </w:rPr>
      <w:t xml:space="preserve">                        1998-2006</w:t>
    </w:r>
    <w:r>
      <w:rPr>
        <w:rFonts w:ascii="Calibri" w:hAnsi="Calibri" w:cs="Times New Roman"/>
        <w:b/>
        <w:sz w:val="40"/>
        <w:szCs w:val="40"/>
      </w:rPr>
      <w:t xml:space="preserve">                                               </w:t>
    </w:r>
    <w:r w:rsidR="00BB6D6E">
      <w:rPr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8995613" o:spid="_x0000_s8209" type="#_x0000_t75" style="position:absolute;margin-left:.05pt;margin-top:151.65pt;width:467.85pt;height:226.85pt;z-index:251665408;mso-position-horizontal-relative:margin;mso-position-vertical-relative:margin" o:allowincell="f">
          <v:imagedata r:id="rId2" o:title="Safe T Cap logo web" gain="19661f" blacklevel="22938f"/>
          <w10:wrap anchorx="margin" anchory="margin"/>
        </v:shape>
      </w:pict>
    </w:r>
    <w:r w:rsidR="00705626" w:rsidRPr="00705626">
      <w:rPr>
        <w:rFonts w:ascii="Mistral" w:hAnsi="Mistral"/>
        <w:sz w:val="40"/>
        <w:szCs w:val="40"/>
      </w:rPr>
      <w:t>We Make it Easy to Make it Safe!</w:t>
    </w:r>
    <w:r>
      <w:rPr>
        <w:rFonts w:ascii="Mistral" w:hAnsi="Mistral"/>
        <w:sz w:val="40"/>
        <w:szCs w:val="40"/>
      </w:rPr>
      <w:t xml:space="preserve">                          </w:t>
    </w:r>
    <w:r w:rsidR="00912FF5">
      <w:rPr>
        <w:rFonts w:ascii="Calibri" w:hAnsi="Calibri"/>
        <w:b/>
        <w:sz w:val="40"/>
        <w:szCs w:val="40"/>
      </w:rPr>
      <w:t>Crown Vic/Town Car</w:t>
    </w:r>
  </w:p>
  <w:p w:rsidR="00705626" w:rsidRPr="00705626" w:rsidRDefault="00705626" w:rsidP="00705626">
    <w:pPr>
      <w:spacing w:after="0"/>
      <w:rPr>
        <w:rFonts w:ascii="Cooper Black" w:hAnsi="Cooper Black"/>
        <w:sz w:val="40"/>
        <w:szCs w:val="40"/>
      </w:rPr>
    </w:pPr>
    <w:r>
      <w:rPr>
        <w:sz w:val="40"/>
        <w:szCs w:val="40"/>
      </w:rPr>
      <w:t xml:space="preserve">        </w:t>
    </w:r>
    <w:r w:rsidRPr="00705626">
      <w:rPr>
        <w:rFonts w:ascii="Cooper Black" w:hAnsi="Cooper Black"/>
        <w:sz w:val="40"/>
        <w:szCs w:val="40"/>
      </w:rPr>
      <w:t xml:space="preserve"> 800-407-7024</w:t>
    </w:r>
    <w:r w:rsidR="00A91A5C">
      <w:rPr>
        <w:rFonts w:ascii="Cooper Black" w:hAnsi="Cooper Black"/>
        <w:sz w:val="40"/>
        <w:szCs w:val="40"/>
      </w:rPr>
      <w:t xml:space="preserve">                                </w:t>
    </w:r>
    <w:r w:rsidR="00912FF5">
      <w:rPr>
        <w:rFonts w:ascii="Cooper Black" w:hAnsi="Cooper Black"/>
        <w:sz w:val="40"/>
        <w:szCs w:val="40"/>
      </w:rPr>
      <w:t xml:space="preserve">      </w:t>
    </w:r>
    <w:r w:rsidR="00912FF5">
      <w:rPr>
        <w:rFonts w:ascii="Calibri" w:hAnsi="Calibri"/>
        <w:b/>
        <w:sz w:val="40"/>
        <w:szCs w:val="40"/>
      </w:rPr>
      <w:t>Grand Marquis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A6E" w:rsidRDefault="00BB6D6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8995611" o:spid="_x0000_s8207" type="#_x0000_t75" style="position:absolute;margin-left:0;margin-top:0;width:467.85pt;height:226.85pt;z-index:-251653120;mso-position-horizontal:center;mso-position-horizontal-relative:margin;mso-position-vertical:center;mso-position-vertical-relative:margin" o:allowincell="f">
          <v:imagedata r:id="rId1" o:title="Safe T Cap logo we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08C"/>
    <w:multiLevelType w:val="hybridMultilevel"/>
    <w:tmpl w:val="E09EC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97C21"/>
    <w:multiLevelType w:val="hybridMultilevel"/>
    <w:tmpl w:val="B7CEFAF6"/>
    <w:lvl w:ilvl="0" w:tplc="0409000F">
      <w:start w:val="1"/>
      <w:numFmt w:val="decimal"/>
      <w:lvlText w:val="%1."/>
      <w:lvlJc w:val="left"/>
      <w:pPr>
        <w:ind w:left="1410" w:hanging="360"/>
      </w:p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099D7CED"/>
    <w:multiLevelType w:val="hybridMultilevel"/>
    <w:tmpl w:val="F4DE8D66"/>
    <w:lvl w:ilvl="0" w:tplc="3D72A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F13E67"/>
    <w:multiLevelType w:val="hybridMultilevel"/>
    <w:tmpl w:val="908A8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D2EB8"/>
    <w:multiLevelType w:val="hybridMultilevel"/>
    <w:tmpl w:val="CFE04F7A"/>
    <w:lvl w:ilvl="0" w:tplc="D7A4605A">
      <w:start w:val="5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>
    <w:nsid w:val="2C69758A"/>
    <w:multiLevelType w:val="hybridMultilevel"/>
    <w:tmpl w:val="F9607804"/>
    <w:lvl w:ilvl="0" w:tplc="B0CE540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2F064449"/>
    <w:multiLevelType w:val="hybridMultilevel"/>
    <w:tmpl w:val="B80E9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E25A2"/>
    <w:multiLevelType w:val="hybridMultilevel"/>
    <w:tmpl w:val="62302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F97038"/>
    <w:multiLevelType w:val="hybridMultilevel"/>
    <w:tmpl w:val="F9607804"/>
    <w:lvl w:ilvl="0" w:tplc="B0CE5406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37921016"/>
    <w:multiLevelType w:val="hybridMultilevel"/>
    <w:tmpl w:val="8F121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F1DF0"/>
    <w:multiLevelType w:val="hybridMultilevel"/>
    <w:tmpl w:val="06E24E5A"/>
    <w:lvl w:ilvl="0" w:tplc="4B8E17DA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F7649"/>
    <w:multiLevelType w:val="hybridMultilevel"/>
    <w:tmpl w:val="52DC2420"/>
    <w:lvl w:ilvl="0" w:tplc="B0CE5406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155BCE"/>
    <w:multiLevelType w:val="hybridMultilevel"/>
    <w:tmpl w:val="883CE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5857FA"/>
    <w:multiLevelType w:val="hybridMultilevel"/>
    <w:tmpl w:val="C2828532"/>
    <w:lvl w:ilvl="0" w:tplc="9028FACA">
      <w:start w:val="9"/>
      <w:numFmt w:val="decimal"/>
      <w:lvlText w:val="%1."/>
      <w:lvlJc w:val="left"/>
      <w:pPr>
        <w:ind w:left="135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D00A0F"/>
    <w:multiLevelType w:val="hybridMultilevel"/>
    <w:tmpl w:val="694AD982"/>
    <w:lvl w:ilvl="0" w:tplc="DCF07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9"/>
  </w:num>
  <w:num w:numId="5">
    <w:abstractNumId w:val="7"/>
  </w:num>
  <w:num w:numId="6">
    <w:abstractNumId w:val="10"/>
  </w:num>
  <w:num w:numId="7">
    <w:abstractNumId w:val="2"/>
  </w:num>
  <w:num w:numId="8">
    <w:abstractNumId w:val="14"/>
  </w:num>
  <w:num w:numId="9">
    <w:abstractNumId w:val="5"/>
  </w:num>
  <w:num w:numId="10">
    <w:abstractNumId w:val="11"/>
  </w:num>
  <w:num w:numId="11">
    <w:abstractNumId w:val="13"/>
  </w:num>
  <w:num w:numId="12">
    <w:abstractNumId w:val="8"/>
  </w:num>
  <w:num w:numId="13">
    <w:abstractNumId w:val="4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210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47"/>
    <w:rsid w:val="000025B3"/>
    <w:rsid w:val="00003FCD"/>
    <w:rsid w:val="000048D3"/>
    <w:rsid w:val="000140C6"/>
    <w:rsid w:val="000229F9"/>
    <w:rsid w:val="0003045E"/>
    <w:rsid w:val="00030832"/>
    <w:rsid w:val="00042221"/>
    <w:rsid w:val="00046E10"/>
    <w:rsid w:val="00061003"/>
    <w:rsid w:val="000664A6"/>
    <w:rsid w:val="00066A66"/>
    <w:rsid w:val="000B6131"/>
    <w:rsid w:val="000C34F2"/>
    <w:rsid w:val="000C3C2A"/>
    <w:rsid w:val="000C78F3"/>
    <w:rsid w:val="000D2379"/>
    <w:rsid w:val="0011663E"/>
    <w:rsid w:val="00124281"/>
    <w:rsid w:val="00126031"/>
    <w:rsid w:val="0013526C"/>
    <w:rsid w:val="00137A3C"/>
    <w:rsid w:val="00142B6A"/>
    <w:rsid w:val="0016139E"/>
    <w:rsid w:val="0018128F"/>
    <w:rsid w:val="00192009"/>
    <w:rsid w:val="001B7FDF"/>
    <w:rsid w:val="001C70FA"/>
    <w:rsid w:val="001D575F"/>
    <w:rsid w:val="001E1674"/>
    <w:rsid w:val="001E4AF3"/>
    <w:rsid w:val="001F5988"/>
    <w:rsid w:val="00234D6B"/>
    <w:rsid w:val="00251C19"/>
    <w:rsid w:val="0025585D"/>
    <w:rsid w:val="002560EA"/>
    <w:rsid w:val="00263C00"/>
    <w:rsid w:val="00263DC9"/>
    <w:rsid w:val="00265997"/>
    <w:rsid w:val="00265DB1"/>
    <w:rsid w:val="00273F51"/>
    <w:rsid w:val="002A0E41"/>
    <w:rsid w:val="002A3803"/>
    <w:rsid w:val="002C0C45"/>
    <w:rsid w:val="002C13A1"/>
    <w:rsid w:val="002D021F"/>
    <w:rsid w:val="002E56C0"/>
    <w:rsid w:val="002F4682"/>
    <w:rsid w:val="00305B8E"/>
    <w:rsid w:val="00315166"/>
    <w:rsid w:val="003556E9"/>
    <w:rsid w:val="00364BAF"/>
    <w:rsid w:val="003652EC"/>
    <w:rsid w:val="00366604"/>
    <w:rsid w:val="00390214"/>
    <w:rsid w:val="003911EC"/>
    <w:rsid w:val="00396280"/>
    <w:rsid w:val="003C305C"/>
    <w:rsid w:val="003C3567"/>
    <w:rsid w:val="003C7217"/>
    <w:rsid w:val="003E2EE3"/>
    <w:rsid w:val="003E33A3"/>
    <w:rsid w:val="004030BF"/>
    <w:rsid w:val="004043F6"/>
    <w:rsid w:val="00422183"/>
    <w:rsid w:val="00424E55"/>
    <w:rsid w:val="00427974"/>
    <w:rsid w:val="004352BA"/>
    <w:rsid w:val="0045124B"/>
    <w:rsid w:val="00454F65"/>
    <w:rsid w:val="00456215"/>
    <w:rsid w:val="00456990"/>
    <w:rsid w:val="0046316E"/>
    <w:rsid w:val="00476015"/>
    <w:rsid w:val="00477344"/>
    <w:rsid w:val="00486BA5"/>
    <w:rsid w:val="00492AF4"/>
    <w:rsid w:val="004967FA"/>
    <w:rsid w:val="004A3E60"/>
    <w:rsid w:val="004B7F7B"/>
    <w:rsid w:val="004E1511"/>
    <w:rsid w:val="00500680"/>
    <w:rsid w:val="005148C8"/>
    <w:rsid w:val="0051614E"/>
    <w:rsid w:val="00524CD7"/>
    <w:rsid w:val="0054781F"/>
    <w:rsid w:val="00550802"/>
    <w:rsid w:val="005515F6"/>
    <w:rsid w:val="00555191"/>
    <w:rsid w:val="005847FE"/>
    <w:rsid w:val="005878F1"/>
    <w:rsid w:val="00591A70"/>
    <w:rsid w:val="00591E6F"/>
    <w:rsid w:val="005B7270"/>
    <w:rsid w:val="005D07E9"/>
    <w:rsid w:val="005E3146"/>
    <w:rsid w:val="005F03CE"/>
    <w:rsid w:val="00607F76"/>
    <w:rsid w:val="0061467E"/>
    <w:rsid w:val="00614E4A"/>
    <w:rsid w:val="00630094"/>
    <w:rsid w:val="0064065D"/>
    <w:rsid w:val="00643785"/>
    <w:rsid w:val="0064413D"/>
    <w:rsid w:val="00646DCF"/>
    <w:rsid w:val="00680236"/>
    <w:rsid w:val="006855F7"/>
    <w:rsid w:val="00690262"/>
    <w:rsid w:val="006A7C4D"/>
    <w:rsid w:val="006B6738"/>
    <w:rsid w:val="006B798A"/>
    <w:rsid w:val="006B7DEC"/>
    <w:rsid w:val="006C5A02"/>
    <w:rsid w:val="006C7C1D"/>
    <w:rsid w:val="006D5978"/>
    <w:rsid w:val="006E053B"/>
    <w:rsid w:val="006E282F"/>
    <w:rsid w:val="006E31F1"/>
    <w:rsid w:val="006F0710"/>
    <w:rsid w:val="006F09EF"/>
    <w:rsid w:val="006F2365"/>
    <w:rsid w:val="00705626"/>
    <w:rsid w:val="00705859"/>
    <w:rsid w:val="00711653"/>
    <w:rsid w:val="00721B90"/>
    <w:rsid w:val="00730497"/>
    <w:rsid w:val="00733D79"/>
    <w:rsid w:val="00742838"/>
    <w:rsid w:val="00751088"/>
    <w:rsid w:val="00755F22"/>
    <w:rsid w:val="007575B3"/>
    <w:rsid w:val="00761FA8"/>
    <w:rsid w:val="0076247E"/>
    <w:rsid w:val="0076507B"/>
    <w:rsid w:val="00774272"/>
    <w:rsid w:val="007824D3"/>
    <w:rsid w:val="00783E92"/>
    <w:rsid w:val="00787DF9"/>
    <w:rsid w:val="0079793D"/>
    <w:rsid w:val="007A5ADE"/>
    <w:rsid w:val="007B7BC3"/>
    <w:rsid w:val="007F3727"/>
    <w:rsid w:val="00816E44"/>
    <w:rsid w:val="00822F60"/>
    <w:rsid w:val="00831975"/>
    <w:rsid w:val="00834318"/>
    <w:rsid w:val="0084073D"/>
    <w:rsid w:val="008418EE"/>
    <w:rsid w:val="00842E4E"/>
    <w:rsid w:val="00844BF0"/>
    <w:rsid w:val="0084563F"/>
    <w:rsid w:val="008463D4"/>
    <w:rsid w:val="00846E45"/>
    <w:rsid w:val="008544C1"/>
    <w:rsid w:val="00860677"/>
    <w:rsid w:val="00863B87"/>
    <w:rsid w:val="00864056"/>
    <w:rsid w:val="00865203"/>
    <w:rsid w:val="0087332F"/>
    <w:rsid w:val="00886B67"/>
    <w:rsid w:val="008947FB"/>
    <w:rsid w:val="008D522F"/>
    <w:rsid w:val="008F2147"/>
    <w:rsid w:val="008F5E01"/>
    <w:rsid w:val="00903C9C"/>
    <w:rsid w:val="00912FF5"/>
    <w:rsid w:val="009316DB"/>
    <w:rsid w:val="00935F49"/>
    <w:rsid w:val="00937D20"/>
    <w:rsid w:val="00947F1D"/>
    <w:rsid w:val="00963640"/>
    <w:rsid w:val="00964D80"/>
    <w:rsid w:val="00965218"/>
    <w:rsid w:val="00966F48"/>
    <w:rsid w:val="0097384A"/>
    <w:rsid w:val="00976A75"/>
    <w:rsid w:val="00980EA1"/>
    <w:rsid w:val="00984AC5"/>
    <w:rsid w:val="0099311F"/>
    <w:rsid w:val="009B0177"/>
    <w:rsid w:val="009B5FD7"/>
    <w:rsid w:val="009B712F"/>
    <w:rsid w:val="009C0BD0"/>
    <w:rsid w:val="009D54E9"/>
    <w:rsid w:val="009E1987"/>
    <w:rsid w:val="009E46A9"/>
    <w:rsid w:val="00A113A0"/>
    <w:rsid w:val="00A12728"/>
    <w:rsid w:val="00A24A37"/>
    <w:rsid w:val="00A27C29"/>
    <w:rsid w:val="00A27C49"/>
    <w:rsid w:val="00A46EDF"/>
    <w:rsid w:val="00A73C91"/>
    <w:rsid w:val="00A74C78"/>
    <w:rsid w:val="00A83DD3"/>
    <w:rsid w:val="00A91A5C"/>
    <w:rsid w:val="00A9442C"/>
    <w:rsid w:val="00AA05D6"/>
    <w:rsid w:val="00AA434A"/>
    <w:rsid w:val="00AA4E92"/>
    <w:rsid w:val="00AC0123"/>
    <w:rsid w:val="00AD742A"/>
    <w:rsid w:val="00AE0B90"/>
    <w:rsid w:val="00AF578D"/>
    <w:rsid w:val="00B0252D"/>
    <w:rsid w:val="00B134A6"/>
    <w:rsid w:val="00B30A64"/>
    <w:rsid w:val="00B31E1B"/>
    <w:rsid w:val="00B336D3"/>
    <w:rsid w:val="00B47ED8"/>
    <w:rsid w:val="00B52564"/>
    <w:rsid w:val="00B548AA"/>
    <w:rsid w:val="00B554D9"/>
    <w:rsid w:val="00B57E78"/>
    <w:rsid w:val="00B76785"/>
    <w:rsid w:val="00B800EB"/>
    <w:rsid w:val="00B97785"/>
    <w:rsid w:val="00BA534B"/>
    <w:rsid w:val="00BA778F"/>
    <w:rsid w:val="00BB28BA"/>
    <w:rsid w:val="00BB4418"/>
    <w:rsid w:val="00BB4ED8"/>
    <w:rsid w:val="00BB6D6E"/>
    <w:rsid w:val="00BD5030"/>
    <w:rsid w:val="00BE285F"/>
    <w:rsid w:val="00BF47A2"/>
    <w:rsid w:val="00C00AE3"/>
    <w:rsid w:val="00C04CFB"/>
    <w:rsid w:val="00C3229C"/>
    <w:rsid w:val="00C330FC"/>
    <w:rsid w:val="00C41214"/>
    <w:rsid w:val="00C43AA9"/>
    <w:rsid w:val="00C702DE"/>
    <w:rsid w:val="00C84E31"/>
    <w:rsid w:val="00C879CA"/>
    <w:rsid w:val="00C900EA"/>
    <w:rsid w:val="00CA1375"/>
    <w:rsid w:val="00CB4B0B"/>
    <w:rsid w:val="00CD08FB"/>
    <w:rsid w:val="00CD3B72"/>
    <w:rsid w:val="00CE31F3"/>
    <w:rsid w:val="00CE49E7"/>
    <w:rsid w:val="00CF26AE"/>
    <w:rsid w:val="00D00EAB"/>
    <w:rsid w:val="00D00FA3"/>
    <w:rsid w:val="00D10737"/>
    <w:rsid w:val="00D10949"/>
    <w:rsid w:val="00D20FAF"/>
    <w:rsid w:val="00D36CA3"/>
    <w:rsid w:val="00D4264C"/>
    <w:rsid w:val="00D44F4F"/>
    <w:rsid w:val="00D470E2"/>
    <w:rsid w:val="00D51389"/>
    <w:rsid w:val="00D51B15"/>
    <w:rsid w:val="00D65815"/>
    <w:rsid w:val="00D6616C"/>
    <w:rsid w:val="00D85B45"/>
    <w:rsid w:val="00DA0DCD"/>
    <w:rsid w:val="00DC03CC"/>
    <w:rsid w:val="00DC0E9C"/>
    <w:rsid w:val="00DC5E20"/>
    <w:rsid w:val="00DD079B"/>
    <w:rsid w:val="00DD1BCD"/>
    <w:rsid w:val="00DE3E0B"/>
    <w:rsid w:val="00DF4A6E"/>
    <w:rsid w:val="00E02B5F"/>
    <w:rsid w:val="00E02E80"/>
    <w:rsid w:val="00E24650"/>
    <w:rsid w:val="00E31E4C"/>
    <w:rsid w:val="00E3200B"/>
    <w:rsid w:val="00E442B9"/>
    <w:rsid w:val="00E721D3"/>
    <w:rsid w:val="00EA3A22"/>
    <w:rsid w:val="00EA773E"/>
    <w:rsid w:val="00EE2723"/>
    <w:rsid w:val="00EE586F"/>
    <w:rsid w:val="00EE617A"/>
    <w:rsid w:val="00EE73D9"/>
    <w:rsid w:val="00EF59D2"/>
    <w:rsid w:val="00EF7D1E"/>
    <w:rsid w:val="00F01654"/>
    <w:rsid w:val="00F522D8"/>
    <w:rsid w:val="00F6127F"/>
    <w:rsid w:val="00F62F21"/>
    <w:rsid w:val="00F7460A"/>
    <w:rsid w:val="00F84D49"/>
    <w:rsid w:val="00F8666C"/>
    <w:rsid w:val="00F9668F"/>
    <w:rsid w:val="00FD0E47"/>
    <w:rsid w:val="00FE04B8"/>
    <w:rsid w:val="00FE39F8"/>
    <w:rsid w:val="00FF290A"/>
    <w:rsid w:val="00FF38D2"/>
    <w:rsid w:val="00FF450E"/>
    <w:rsid w:val="00FF64CA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365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D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D79"/>
  </w:style>
  <w:style w:type="paragraph" w:styleId="Footer">
    <w:name w:val="footer"/>
    <w:basedOn w:val="Normal"/>
    <w:link w:val="Foot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D79"/>
  </w:style>
  <w:style w:type="paragraph" w:styleId="Caption">
    <w:name w:val="caption"/>
    <w:basedOn w:val="Normal"/>
    <w:next w:val="Normal"/>
    <w:uiPriority w:val="35"/>
    <w:unhideWhenUsed/>
    <w:qFormat/>
    <w:rsid w:val="0099311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96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39628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96280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365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D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D79"/>
  </w:style>
  <w:style w:type="paragraph" w:styleId="Footer">
    <w:name w:val="footer"/>
    <w:basedOn w:val="Normal"/>
    <w:link w:val="Foot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D79"/>
  </w:style>
  <w:style w:type="paragraph" w:styleId="Caption">
    <w:name w:val="caption"/>
    <w:basedOn w:val="Normal"/>
    <w:next w:val="Normal"/>
    <w:uiPriority w:val="35"/>
    <w:unhideWhenUsed/>
    <w:qFormat/>
    <w:rsid w:val="0099311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96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39628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96280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63347-96BB-40CC-99D1-FF793ACEE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glenn</dc:creator>
  <cp:lastModifiedBy>Dennis Charette</cp:lastModifiedBy>
  <cp:revision>12</cp:revision>
  <cp:lastPrinted>2019-06-01T15:45:00Z</cp:lastPrinted>
  <dcterms:created xsi:type="dcterms:W3CDTF">2019-04-15T13:30:00Z</dcterms:created>
  <dcterms:modified xsi:type="dcterms:W3CDTF">2019-06-06T17:01:00Z</dcterms:modified>
</cp:coreProperties>
</file>