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F51" w:rsidRDefault="00DC5E20" w:rsidP="005148C8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="00B47ED8" w:rsidRPr="00690262">
        <w:rPr>
          <w:b/>
          <w:sz w:val="28"/>
          <w:szCs w:val="28"/>
          <w:u w:val="single"/>
        </w:rPr>
        <w:t xml:space="preserve">Installation Instructions  </w:t>
      </w:r>
      <w:r w:rsidR="00046E10" w:rsidRPr="00690262">
        <w:rPr>
          <w:b/>
          <w:sz w:val="28"/>
          <w:szCs w:val="28"/>
          <w:u w:val="single"/>
        </w:rPr>
        <w:t xml:space="preserve"> </w:t>
      </w:r>
      <w:r w:rsidR="000048D3" w:rsidRPr="00690262">
        <w:rPr>
          <w:b/>
          <w:sz w:val="28"/>
          <w:szCs w:val="28"/>
          <w:u w:val="single"/>
        </w:rPr>
        <w:tab/>
      </w:r>
      <w:r w:rsidR="000048D3" w:rsidRPr="00690262">
        <w:rPr>
          <w:b/>
          <w:sz w:val="28"/>
          <w:szCs w:val="28"/>
          <w:u w:val="single"/>
        </w:rPr>
        <w:tab/>
      </w:r>
      <w:r w:rsidR="000048D3" w:rsidRPr="00690262">
        <w:rPr>
          <w:b/>
          <w:sz w:val="28"/>
          <w:szCs w:val="28"/>
          <w:u w:val="single"/>
        </w:rPr>
        <w:tab/>
      </w:r>
      <w:r w:rsidR="000048D3" w:rsidRPr="00690262">
        <w:rPr>
          <w:b/>
          <w:sz w:val="28"/>
          <w:szCs w:val="28"/>
          <w:u w:val="single"/>
        </w:rPr>
        <w:tab/>
      </w:r>
      <w:r w:rsidR="000048D3" w:rsidRPr="00690262">
        <w:rPr>
          <w:b/>
          <w:sz w:val="28"/>
          <w:szCs w:val="28"/>
          <w:u w:val="single"/>
        </w:rPr>
        <w:tab/>
      </w:r>
      <w:r w:rsidR="00630094" w:rsidRPr="00690262">
        <w:rPr>
          <w:b/>
          <w:sz w:val="28"/>
          <w:szCs w:val="28"/>
          <w:u w:val="single"/>
        </w:rPr>
        <w:t xml:space="preserve">                                             </w:t>
      </w:r>
      <w:r w:rsidR="000048D3" w:rsidRPr="00690262">
        <w:rPr>
          <w:b/>
          <w:sz w:val="28"/>
          <w:szCs w:val="28"/>
          <w:u w:val="single"/>
        </w:rPr>
        <w:tab/>
      </w:r>
      <w:r w:rsidR="00630094" w:rsidRPr="00690262">
        <w:rPr>
          <w:b/>
          <w:sz w:val="28"/>
          <w:szCs w:val="28"/>
          <w:u w:val="single"/>
        </w:rPr>
        <w:t xml:space="preserve">         </w:t>
      </w:r>
    </w:p>
    <w:p w:rsidR="007F3727" w:rsidRDefault="0025585D" w:rsidP="00273F51">
      <w:pPr>
        <w:spacing w:line="240" w:lineRule="auto"/>
        <w:rPr>
          <w:rFonts w:cs="Times New Roman"/>
          <w:b/>
          <w:color w:val="FF0000"/>
          <w:sz w:val="26"/>
          <w:szCs w:val="26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12512" behindDoc="1" locked="0" layoutInCell="1" allowOverlap="1" wp14:anchorId="5FFD1AC8" wp14:editId="0BF957AE">
            <wp:simplePos x="0" y="0"/>
            <wp:positionH relativeFrom="column">
              <wp:posOffset>4306570</wp:posOffset>
            </wp:positionH>
            <wp:positionV relativeFrom="paragraph">
              <wp:posOffset>235585</wp:posOffset>
            </wp:positionV>
            <wp:extent cx="3019425" cy="1467485"/>
            <wp:effectExtent l="0" t="0" r="0" b="0"/>
            <wp:wrapTight wrapText="bothSides">
              <wp:wrapPolygon edited="0">
                <wp:start x="14173" y="280"/>
                <wp:lineTo x="7495" y="3084"/>
                <wp:lineTo x="954" y="5047"/>
                <wp:lineTo x="3271" y="21310"/>
                <wp:lineTo x="4225" y="21310"/>
                <wp:lineTo x="18943" y="10094"/>
                <wp:lineTo x="18943" y="9814"/>
                <wp:lineTo x="19624" y="4767"/>
                <wp:lineTo x="15399" y="280"/>
                <wp:lineTo x="14173" y="28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-211 instruction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3371" b="98127" l="4973" r="89994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1467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053B" w:rsidRPr="005148C8">
        <w:rPr>
          <w:rFonts w:cs="Times New Roman"/>
          <w:b/>
          <w:color w:val="FF0000"/>
          <w:sz w:val="26"/>
          <w:szCs w:val="26"/>
        </w:rPr>
        <w:t>IMPORTANT: Read and understand the “General Instructions for Installing SafeTCap</w:t>
      </w:r>
      <w:r w:rsidR="0015311C">
        <w:rPr>
          <w:rFonts w:cs="Times New Roman"/>
          <w:b/>
          <w:color w:val="FF0000"/>
          <w:sz w:val="26"/>
          <w:szCs w:val="26"/>
        </w:rPr>
        <w:t>®</w:t>
      </w:r>
      <w:bookmarkStart w:id="0" w:name="_GoBack"/>
      <w:bookmarkEnd w:id="0"/>
      <w:r w:rsidR="006E053B" w:rsidRPr="005148C8">
        <w:rPr>
          <w:rFonts w:cs="Times New Roman"/>
          <w:b/>
          <w:color w:val="FF0000"/>
          <w:sz w:val="26"/>
          <w:szCs w:val="26"/>
        </w:rPr>
        <w:t xml:space="preserve"> Frame Repair Kits” before you begin.</w:t>
      </w:r>
    </w:p>
    <w:p w:rsidR="007F3727" w:rsidRDefault="0025585D" w:rsidP="00774272">
      <w:pPr>
        <w:pStyle w:val="ListParagraph"/>
        <w:numPr>
          <w:ilvl w:val="0"/>
          <w:numId w:val="9"/>
        </w:numPr>
        <w:ind w:left="648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1434EA2" wp14:editId="5E2C5831">
                <wp:simplePos x="0" y="0"/>
                <wp:positionH relativeFrom="column">
                  <wp:posOffset>6229350</wp:posOffset>
                </wp:positionH>
                <wp:positionV relativeFrom="paragraph">
                  <wp:posOffset>660400</wp:posOffset>
                </wp:positionV>
                <wp:extent cx="895350" cy="281305"/>
                <wp:effectExtent l="0" t="0" r="19050" b="23495"/>
                <wp:wrapNone/>
                <wp:docPr id="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A6E" w:rsidRPr="005E3146" w:rsidRDefault="00DF4A6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E3146">
                              <w:rPr>
                                <w:b/>
                                <w:sz w:val="28"/>
                                <w:szCs w:val="28"/>
                              </w:rPr>
                              <w:t>ART-</w:t>
                            </w:r>
                            <w:r w:rsidR="005E3146" w:rsidRPr="005E3146">
                              <w:rPr>
                                <w:b/>
                                <w:sz w:val="28"/>
                                <w:szCs w:val="28"/>
                              </w:rPr>
                              <w:t>211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490.5pt;margin-top:52pt;width:70.5pt;height:22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">
                <v:textbox>
                  <w:txbxContent>
                    <w:p w:rsidR="00DF4A6E" w:rsidRPr="005E3146" w:rsidRDefault="00DF4A6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5E3146">
                        <w:rPr>
                          <w:b/>
                          <w:sz w:val="28"/>
                          <w:szCs w:val="28"/>
                        </w:rPr>
                        <w:t>ART-</w:t>
                      </w:r>
                      <w:r w:rsidR="005E3146" w:rsidRPr="005E3146">
                        <w:rPr>
                          <w:b/>
                          <w:sz w:val="28"/>
                          <w:szCs w:val="28"/>
                        </w:rPr>
                        <w:t>211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zh-TW"/>
        </w:rPr>
        <w:t>Remove the spare tire, rear bumper, and also remove the tow hitch cross member and brackets from the frame rails.</w:t>
      </w:r>
    </w:p>
    <w:p w:rsidR="00742838" w:rsidRDefault="00742838" w:rsidP="00742838">
      <w:pPr>
        <w:pStyle w:val="ListParagraph"/>
        <w:ind w:left="1530"/>
        <w:rPr>
          <w:sz w:val="28"/>
          <w:szCs w:val="28"/>
        </w:rPr>
      </w:pPr>
    </w:p>
    <w:p w:rsidR="0025585D" w:rsidRPr="0025585D" w:rsidRDefault="0025585D" w:rsidP="0025585D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Disconnect the driver side shock from the shock mount on the spare tire cross member, and remove the rear 2 bed bolts that run through the spare tire cross member. </w:t>
      </w:r>
      <w:r w:rsidR="005E3146">
        <w:rPr>
          <w:b/>
          <w:sz w:val="28"/>
          <w:szCs w:val="28"/>
        </w:rPr>
        <w:t xml:space="preserve"> </w:t>
      </w:r>
      <w:r w:rsidR="00A74C78" w:rsidRPr="00A74C78">
        <w:rPr>
          <w:b/>
          <w:sz w:val="28"/>
          <w:szCs w:val="28"/>
        </w:rPr>
        <w:t xml:space="preserve"> </w:t>
      </w:r>
      <w:r w:rsidR="005E3146">
        <w:rPr>
          <w:b/>
          <w:sz w:val="28"/>
          <w:szCs w:val="28"/>
        </w:rPr>
        <w:t xml:space="preserve">                                                                                           </w:t>
      </w:r>
    </w:p>
    <w:p w:rsidR="0025585D" w:rsidRPr="0025585D" w:rsidRDefault="000C3C2A" w:rsidP="0025585D">
      <w:pPr>
        <w:pStyle w:val="ListParagraph"/>
        <w:rPr>
          <w:rFonts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14560" behindDoc="1" locked="0" layoutInCell="1" allowOverlap="1" wp14:anchorId="737B3580" wp14:editId="58C0649D">
            <wp:simplePos x="0" y="0"/>
            <wp:positionH relativeFrom="column">
              <wp:posOffset>245110</wp:posOffset>
            </wp:positionH>
            <wp:positionV relativeFrom="paragraph">
              <wp:posOffset>68580</wp:posOffset>
            </wp:positionV>
            <wp:extent cx="1875155" cy="1238250"/>
            <wp:effectExtent l="0" t="0" r="0" b="0"/>
            <wp:wrapTight wrapText="bothSides">
              <wp:wrapPolygon edited="0">
                <wp:start x="0" y="0"/>
                <wp:lineTo x="0" y="21268"/>
                <wp:lineTo x="21285" y="21268"/>
                <wp:lineTo x="21285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-211 Install Hardwar pattern per Sid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515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54D9" w:rsidRPr="0025585D" w:rsidRDefault="0025585D" w:rsidP="00A46EDF">
      <w:pPr>
        <w:pStyle w:val="ListParagraph"/>
        <w:numPr>
          <w:ilvl w:val="0"/>
          <w:numId w:val="9"/>
        </w:numPr>
        <w:spacing w:after="120"/>
        <w:ind w:left="504"/>
        <w:rPr>
          <w:sz w:val="28"/>
          <w:szCs w:val="28"/>
        </w:rPr>
      </w:pPr>
      <w:r>
        <w:rPr>
          <w:rFonts w:cs="Times New Roman"/>
          <w:sz w:val="28"/>
          <w:szCs w:val="28"/>
        </w:rPr>
        <w:t>Remove the rivets holding the rear leaf spring hangers and the spare tire cross member to the frame.</w:t>
      </w:r>
      <w:r w:rsidR="002A0E41">
        <w:rPr>
          <w:rFonts w:cs="Times New Roman"/>
          <w:sz w:val="28"/>
          <w:szCs w:val="28"/>
        </w:rPr>
        <w:t xml:space="preserve"> They will all need to be completely removed </w:t>
      </w:r>
      <w:r w:rsidR="00C43AA9">
        <w:rPr>
          <w:rFonts w:cs="Times New Roman"/>
          <w:sz w:val="28"/>
          <w:szCs w:val="28"/>
        </w:rPr>
        <w:t>in order to remove</w:t>
      </w:r>
      <w:r w:rsidR="002A0E41">
        <w:rPr>
          <w:rFonts w:cs="Times New Roman"/>
          <w:sz w:val="28"/>
          <w:szCs w:val="28"/>
        </w:rPr>
        <w:t xml:space="preserve"> the cross m</w:t>
      </w:r>
      <w:r w:rsidR="00C43AA9">
        <w:rPr>
          <w:rFonts w:cs="Times New Roman"/>
          <w:sz w:val="28"/>
          <w:szCs w:val="28"/>
        </w:rPr>
        <w:t xml:space="preserve">ember from the </w:t>
      </w:r>
      <w:r w:rsidR="002A0E41">
        <w:rPr>
          <w:rFonts w:cs="Times New Roman"/>
          <w:sz w:val="28"/>
          <w:szCs w:val="28"/>
        </w:rPr>
        <w:t xml:space="preserve">frame. </w:t>
      </w:r>
      <w:r w:rsidR="00947F1D" w:rsidRPr="0025585D">
        <w:rPr>
          <w:rFonts w:cs="Times New Roman"/>
          <w:sz w:val="28"/>
          <w:szCs w:val="28"/>
        </w:rPr>
        <w:tab/>
      </w:r>
      <w:r w:rsidR="00947F1D" w:rsidRPr="0025585D">
        <w:rPr>
          <w:rFonts w:cs="Times New Roman"/>
          <w:sz w:val="28"/>
          <w:szCs w:val="28"/>
        </w:rPr>
        <w:tab/>
      </w:r>
      <w:r w:rsidR="00947F1D" w:rsidRPr="0025585D">
        <w:rPr>
          <w:rFonts w:cs="Times New Roman"/>
          <w:sz w:val="28"/>
          <w:szCs w:val="28"/>
        </w:rPr>
        <w:tab/>
      </w:r>
      <w:r w:rsidR="00947F1D" w:rsidRPr="0025585D">
        <w:rPr>
          <w:rFonts w:cs="Times New Roman"/>
          <w:sz w:val="28"/>
          <w:szCs w:val="28"/>
        </w:rPr>
        <w:tab/>
      </w:r>
      <w:r w:rsidR="00947F1D" w:rsidRPr="0025585D">
        <w:rPr>
          <w:rFonts w:cs="Times New Roman"/>
          <w:sz w:val="28"/>
          <w:szCs w:val="28"/>
        </w:rPr>
        <w:tab/>
      </w:r>
      <w:r w:rsidR="00947F1D" w:rsidRPr="0025585D">
        <w:rPr>
          <w:rFonts w:cs="Times New Roman"/>
          <w:sz w:val="28"/>
          <w:szCs w:val="28"/>
        </w:rPr>
        <w:tab/>
      </w:r>
      <w:r w:rsidR="00947F1D" w:rsidRPr="0025585D">
        <w:rPr>
          <w:rFonts w:cs="Times New Roman"/>
          <w:sz w:val="28"/>
          <w:szCs w:val="28"/>
        </w:rPr>
        <w:tab/>
      </w:r>
      <w:r w:rsidR="00816E44" w:rsidRPr="0025585D">
        <w:rPr>
          <w:b/>
          <w:i/>
          <w:sz w:val="28"/>
          <w:szCs w:val="28"/>
        </w:rPr>
        <w:t xml:space="preserve">            </w:t>
      </w:r>
      <w:r w:rsidR="009E46A9" w:rsidRPr="0025585D">
        <w:rPr>
          <w:b/>
          <w:i/>
          <w:sz w:val="28"/>
          <w:szCs w:val="28"/>
        </w:rPr>
        <w:t xml:space="preserve">       </w:t>
      </w:r>
    </w:p>
    <w:p w:rsidR="00607F76" w:rsidRDefault="002A0E41" w:rsidP="006B6738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Use jack stands to support the rear frame before completely removing the rear leaf spring </w:t>
      </w:r>
      <w:r w:rsidR="00935F49">
        <w:rPr>
          <w:sz w:val="28"/>
          <w:szCs w:val="28"/>
        </w:rPr>
        <w:t>hangers. Also, make sure to support the rear end from shifting.</w:t>
      </w:r>
    </w:p>
    <w:p w:rsidR="002A0E41" w:rsidRDefault="00A46EDF" w:rsidP="006B6738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716608" behindDoc="1" locked="0" layoutInCell="1" allowOverlap="1" wp14:anchorId="6DF02CE1" wp14:editId="31F69E70">
            <wp:simplePos x="0" y="0"/>
            <wp:positionH relativeFrom="column">
              <wp:posOffset>5229225</wp:posOffset>
            </wp:positionH>
            <wp:positionV relativeFrom="paragraph">
              <wp:posOffset>90170</wp:posOffset>
            </wp:positionV>
            <wp:extent cx="1762125" cy="1046480"/>
            <wp:effectExtent l="0" t="0" r="9525" b="1270"/>
            <wp:wrapTight wrapText="bothSides">
              <wp:wrapPolygon edited="0">
                <wp:start x="0" y="0"/>
                <wp:lineTo x="0" y="21233"/>
                <wp:lineTo x="21483" y="21233"/>
                <wp:lineTo x="21483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-211 Install #5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046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0E41">
        <w:rPr>
          <w:sz w:val="28"/>
          <w:szCs w:val="28"/>
        </w:rPr>
        <w:t>Slide the original spare tire cross member out from between the frame rai</w:t>
      </w:r>
      <w:r w:rsidR="00C43AA9">
        <w:rPr>
          <w:sz w:val="28"/>
          <w:szCs w:val="28"/>
        </w:rPr>
        <w:t xml:space="preserve">ls. </w:t>
      </w:r>
    </w:p>
    <w:p w:rsidR="00C43AA9" w:rsidRDefault="00C43AA9" w:rsidP="006B6738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Clean any rust or debris from the inside of the frame rails.</w:t>
      </w:r>
    </w:p>
    <w:p w:rsidR="00C43AA9" w:rsidRDefault="00C43AA9" w:rsidP="006B6738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Remove the spare tire hoisting mechanism and the trailer lighting connector board from the original cross member and attach them to the ART-211. </w:t>
      </w:r>
    </w:p>
    <w:p w:rsidR="00C43AA9" w:rsidRDefault="00A46EDF" w:rsidP="006B6738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13536" behindDoc="1" locked="0" layoutInCell="1" allowOverlap="1" wp14:anchorId="1C9EC584" wp14:editId="120C18CC">
            <wp:simplePos x="0" y="0"/>
            <wp:positionH relativeFrom="column">
              <wp:posOffset>5219700</wp:posOffset>
            </wp:positionH>
            <wp:positionV relativeFrom="paragraph">
              <wp:posOffset>182245</wp:posOffset>
            </wp:positionV>
            <wp:extent cx="1771650" cy="962025"/>
            <wp:effectExtent l="0" t="0" r="0" b="9525"/>
            <wp:wrapTight wrapText="bothSides">
              <wp:wrapPolygon edited="0">
                <wp:start x="0" y="0"/>
                <wp:lineTo x="0" y="21386"/>
                <wp:lineTo x="21368" y="21386"/>
                <wp:lineTo x="21368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2964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3AA9">
        <w:rPr>
          <w:sz w:val="28"/>
          <w:szCs w:val="28"/>
        </w:rPr>
        <w:t xml:space="preserve">Slide the ART-211 in between the frame rails </w:t>
      </w:r>
      <w:r w:rsidR="00555191">
        <w:rPr>
          <w:sz w:val="28"/>
          <w:szCs w:val="28"/>
        </w:rPr>
        <w:t xml:space="preserve">making sure that the drivers side upper shock mount in facing forward and is on the driver side. </w:t>
      </w:r>
    </w:p>
    <w:p w:rsidR="00396280" w:rsidRDefault="00555191" w:rsidP="00E442B9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With the hardware provided, start bolting your ART-211 to the frame.  </w:t>
      </w:r>
    </w:p>
    <w:p w:rsidR="00EE617A" w:rsidRDefault="00A46EDF" w:rsidP="00E442B9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717632" behindDoc="1" locked="0" layoutInCell="1" allowOverlap="1" wp14:anchorId="35DA2091" wp14:editId="0C203D6F">
            <wp:simplePos x="0" y="0"/>
            <wp:positionH relativeFrom="column">
              <wp:posOffset>-47625</wp:posOffset>
            </wp:positionH>
            <wp:positionV relativeFrom="paragraph">
              <wp:posOffset>-37465</wp:posOffset>
            </wp:positionV>
            <wp:extent cx="1510030" cy="942975"/>
            <wp:effectExtent l="0" t="0" r="0" b="9525"/>
            <wp:wrapTight wrapText="bothSides">
              <wp:wrapPolygon edited="0">
                <wp:start x="0" y="0"/>
                <wp:lineTo x="0" y="21382"/>
                <wp:lineTo x="21255" y="21382"/>
                <wp:lineTo x="21255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-211 hardware kit 3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03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5859">
        <w:rPr>
          <w:sz w:val="28"/>
          <w:szCs w:val="28"/>
        </w:rPr>
        <w:t>The hardware kit c</w:t>
      </w:r>
      <w:r w:rsidR="0015311C">
        <w:rPr>
          <w:sz w:val="28"/>
          <w:szCs w:val="28"/>
        </w:rPr>
        <w:t>onsists of 17ea of 7/16”x 1”</w:t>
      </w:r>
      <w:r w:rsidR="00705859">
        <w:rPr>
          <w:sz w:val="28"/>
          <w:szCs w:val="28"/>
        </w:rPr>
        <w:t xml:space="preserve"> Hex cap screw,</w:t>
      </w:r>
      <w:r w:rsidR="00EE617A">
        <w:rPr>
          <w:sz w:val="28"/>
          <w:szCs w:val="28"/>
        </w:rPr>
        <w:t xml:space="preserve"> and</w:t>
      </w:r>
      <w:r w:rsidR="00705859">
        <w:rPr>
          <w:sz w:val="28"/>
          <w:szCs w:val="28"/>
        </w:rPr>
        <w:t xml:space="preserve"> 4ea of </w:t>
      </w:r>
      <w:r w:rsidR="00EE617A">
        <w:rPr>
          <w:sz w:val="28"/>
          <w:szCs w:val="28"/>
        </w:rPr>
        <w:t xml:space="preserve"> 7/16 </w:t>
      </w:r>
      <w:r w:rsidR="0015311C">
        <w:rPr>
          <w:sz w:val="28"/>
          <w:szCs w:val="28"/>
        </w:rPr>
        <w:t>” x 1 ½”</w:t>
      </w:r>
      <w:r w:rsidR="00EE617A">
        <w:rPr>
          <w:sz w:val="28"/>
          <w:szCs w:val="28"/>
        </w:rPr>
        <w:t xml:space="preserve"> hex cap screw for securing the front 2 holes on the leaf spring hanger on bo</w:t>
      </w:r>
      <w:r w:rsidR="0015311C">
        <w:rPr>
          <w:sz w:val="28"/>
          <w:szCs w:val="28"/>
        </w:rPr>
        <w:t>th sides. 21 washers and 21</w:t>
      </w:r>
      <w:r w:rsidR="00EE617A">
        <w:rPr>
          <w:sz w:val="28"/>
          <w:szCs w:val="28"/>
        </w:rPr>
        <w:t xml:space="preserve"> flanged nuts.</w:t>
      </w:r>
    </w:p>
    <w:p w:rsidR="000C3C2A" w:rsidRDefault="00A46EDF" w:rsidP="00E442B9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15584" behindDoc="1" locked="0" layoutInCell="1" allowOverlap="1" wp14:anchorId="6C2309F8" wp14:editId="17424F3B">
            <wp:simplePos x="0" y="0"/>
            <wp:positionH relativeFrom="column">
              <wp:posOffset>3438525</wp:posOffset>
            </wp:positionH>
            <wp:positionV relativeFrom="paragraph">
              <wp:posOffset>688975</wp:posOffset>
            </wp:positionV>
            <wp:extent cx="1939925" cy="1114425"/>
            <wp:effectExtent l="0" t="0" r="3175" b="9525"/>
            <wp:wrapTight wrapText="bothSides">
              <wp:wrapPolygon edited="0">
                <wp:start x="0" y="0"/>
                <wp:lineTo x="0" y="21415"/>
                <wp:lineTo x="21423" y="21415"/>
                <wp:lineTo x="21423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-211 Install #8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99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3C2A">
        <w:rPr>
          <w:sz w:val="28"/>
          <w:szCs w:val="28"/>
        </w:rPr>
        <w:t xml:space="preserve"> Install all bolts before tightening to make sure cross member is in the proper position. Install the leaf spring hangers using the longer hex cap screws for the front 2 holes on each side. Now tighten all bolts.</w:t>
      </w:r>
    </w:p>
    <w:p w:rsidR="000C3C2A" w:rsidRDefault="000C3C2A" w:rsidP="00E442B9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Reinstall the 2 rear bed bolts, rear bumper and tow hitch cross member.</w:t>
      </w:r>
    </w:p>
    <w:p w:rsidR="00EE617A" w:rsidRDefault="00A46EDF" w:rsidP="00E442B9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R</w:t>
      </w:r>
      <w:r w:rsidR="000C3C2A">
        <w:rPr>
          <w:sz w:val="28"/>
          <w:szCs w:val="28"/>
        </w:rPr>
        <w:t xml:space="preserve">econnect driver side shock </w:t>
      </w:r>
      <w:r>
        <w:rPr>
          <w:sz w:val="28"/>
          <w:szCs w:val="28"/>
        </w:rPr>
        <w:t>and remove jack stands.</w:t>
      </w:r>
      <w:r w:rsidR="000C3C2A">
        <w:rPr>
          <w:sz w:val="28"/>
          <w:szCs w:val="28"/>
        </w:rPr>
        <w:t xml:space="preserve"> </w:t>
      </w:r>
    </w:p>
    <w:p w:rsidR="00A46EDF" w:rsidRDefault="00A46EDF" w:rsidP="00E442B9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 Coat the frame and cross member with a rust proofing primer.</w:t>
      </w:r>
    </w:p>
    <w:p w:rsidR="00EE617A" w:rsidRDefault="00EE617A" w:rsidP="00EE617A">
      <w:pPr>
        <w:pStyle w:val="ListParagraph"/>
        <w:ind w:left="630"/>
        <w:rPr>
          <w:sz w:val="28"/>
          <w:szCs w:val="28"/>
        </w:rPr>
      </w:pPr>
    </w:p>
    <w:p w:rsidR="00396280" w:rsidRPr="00A46EDF" w:rsidRDefault="0015311C" w:rsidP="00A46EDF">
      <w:pPr>
        <w:pStyle w:val="ListParagraph"/>
        <w:ind w:left="630"/>
        <w:jc w:val="center"/>
        <w:rPr>
          <w:i/>
          <w:sz w:val="28"/>
          <w:szCs w:val="28"/>
        </w:rPr>
      </w:pPr>
      <w:r>
        <w:rPr>
          <w:rFonts w:ascii="Cooper Black" w:hAnsi="Cooper Black"/>
          <w:i/>
          <w:sz w:val="52"/>
          <w:szCs w:val="52"/>
          <w:u w:val="single"/>
        </w:rPr>
        <w:t>We Make the kits that fit</w:t>
      </w:r>
      <w:r w:rsidR="00396280" w:rsidRPr="00A46EDF">
        <w:rPr>
          <w:rFonts w:ascii="Cooper Black" w:hAnsi="Cooper Black"/>
          <w:i/>
          <w:sz w:val="52"/>
          <w:szCs w:val="52"/>
          <w:u w:val="single"/>
        </w:rPr>
        <w:t>!</w:t>
      </w:r>
    </w:p>
    <w:p w:rsidR="00396280" w:rsidRPr="006B6738" w:rsidRDefault="00396280" w:rsidP="00396280">
      <w:pPr>
        <w:pStyle w:val="ListParagraph"/>
        <w:ind w:left="360"/>
        <w:rPr>
          <w:sz w:val="28"/>
          <w:szCs w:val="28"/>
        </w:rPr>
      </w:pPr>
    </w:p>
    <w:p w:rsidR="00B554D9" w:rsidRDefault="00B554D9" w:rsidP="00B554D9">
      <w:pPr>
        <w:ind w:left="360"/>
        <w:rPr>
          <w:b/>
          <w:i/>
          <w:sz w:val="28"/>
          <w:szCs w:val="28"/>
        </w:rPr>
      </w:pPr>
    </w:p>
    <w:p w:rsidR="006855F7" w:rsidRDefault="006855F7" w:rsidP="00B554D9">
      <w:pPr>
        <w:ind w:left="360"/>
        <w:rPr>
          <w:b/>
          <w:i/>
          <w:sz w:val="28"/>
          <w:szCs w:val="28"/>
        </w:rPr>
      </w:pPr>
    </w:p>
    <w:p w:rsidR="006855F7" w:rsidRDefault="006855F7" w:rsidP="00B554D9">
      <w:pPr>
        <w:ind w:left="360"/>
        <w:rPr>
          <w:b/>
          <w:i/>
          <w:sz w:val="28"/>
          <w:szCs w:val="28"/>
        </w:rPr>
      </w:pPr>
    </w:p>
    <w:p w:rsidR="0097384A" w:rsidRDefault="0097384A" w:rsidP="00B554D9">
      <w:pPr>
        <w:ind w:left="360"/>
        <w:rPr>
          <w:b/>
          <w:i/>
          <w:sz w:val="28"/>
          <w:szCs w:val="28"/>
        </w:rPr>
      </w:pPr>
    </w:p>
    <w:p w:rsidR="00500680" w:rsidRPr="005F03CE" w:rsidRDefault="005F03CE" w:rsidP="005F03CE">
      <w:pPr>
        <w:ind w:left="360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-1604010</wp:posOffset>
                </wp:positionH>
                <wp:positionV relativeFrom="paragraph">
                  <wp:posOffset>152400</wp:posOffset>
                </wp:positionV>
                <wp:extent cx="326390" cy="394335"/>
                <wp:effectExtent l="5715" t="7620" r="10795" b="762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39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A6E" w:rsidRPr="007A5ADE" w:rsidRDefault="00DF4A6E" w:rsidP="007A5AD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-126.3pt;margin-top:12pt;width:25.7pt;height:31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">
                <v:textbox>
                  <w:txbxContent>
                    <w:p w:rsidR="00DF4A6E" w:rsidRPr="007A5ADE" w:rsidRDefault="00DF4A6E" w:rsidP="007A5ADE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-1765935</wp:posOffset>
                </wp:positionH>
                <wp:positionV relativeFrom="paragraph">
                  <wp:posOffset>27940</wp:posOffset>
                </wp:positionV>
                <wp:extent cx="365760" cy="394335"/>
                <wp:effectExtent l="5715" t="6985" r="9525" b="8255"/>
                <wp:wrapNone/>
                <wp:docPr id="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39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A6E" w:rsidRPr="007A5ADE" w:rsidRDefault="00DF4A6E" w:rsidP="0011663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28" type="#_x0000_t202" style="position:absolute;left:0;text-align:left;margin-left:-139.05pt;margin-top:2.2pt;width:28.8pt;height:31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">
                <v:textbox>
                  <w:txbxContent>
                    <w:p w:rsidR="00DF4A6E" w:rsidRPr="007A5ADE" w:rsidRDefault="00DF4A6E" w:rsidP="0011663E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00680" w:rsidRPr="005F03CE" w:rsidSect="00705626">
      <w:headerReference w:type="even" r:id="rId16"/>
      <w:headerReference w:type="default" r:id="rId17"/>
      <w:footerReference w:type="default" r:id="rId18"/>
      <w:headerReference w:type="first" r:id="rId19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A6E" w:rsidRDefault="00DF4A6E" w:rsidP="00733D79">
      <w:pPr>
        <w:spacing w:after="0" w:line="240" w:lineRule="auto"/>
      </w:pPr>
      <w:r>
        <w:separator/>
      </w:r>
    </w:p>
  </w:endnote>
  <w:endnote w:type="continuationSeparator" w:id="0">
    <w:p w:rsidR="00DF4A6E" w:rsidRDefault="00DF4A6E" w:rsidP="00733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A6E" w:rsidRDefault="00AF578D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4/12/2019</w:t>
    </w:r>
    <w:r w:rsidR="00DF4A6E">
      <w:rPr>
        <w:rFonts w:asciiTheme="majorHAnsi" w:hAnsiTheme="majorHAnsi"/>
      </w:rPr>
      <w:ptab w:relativeTo="margin" w:alignment="right" w:leader="none"/>
    </w:r>
    <w:r w:rsidR="00DF4A6E">
      <w:rPr>
        <w:rFonts w:asciiTheme="majorHAnsi" w:hAnsiTheme="majorHAnsi"/>
      </w:rPr>
      <w:t xml:space="preserve">Page </w:t>
    </w:r>
    <w:r w:rsidR="005F03CE">
      <w:fldChar w:fldCharType="begin"/>
    </w:r>
    <w:r w:rsidR="005F03CE">
      <w:instrText xml:space="preserve"> PAGE   \* MERGEFORMAT </w:instrText>
    </w:r>
    <w:r w:rsidR="005F03CE">
      <w:fldChar w:fldCharType="separate"/>
    </w:r>
    <w:r w:rsidR="0015311C" w:rsidRPr="0015311C">
      <w:rPr>
        <w:rFonts w:asciiTheme="majorHAnsi" w:hAnsiTheme="majorHAnsi"/>
        <w:noProof/>
      </w:rPr>
      <w:t>2</w:t>
    </w:r>
    <w:r w:rsidR="005F03CE">
      <w:rPr>
        <w:rFonts w:asciiTheme="majorHAnsi" w:hAnsiTheme="majorHAnsi"/>
        <w:noProof/>
      </w:rPr>
      <w:fldChar w:fldCharType="end"/>
    </w:r>
  </w:p>
  <w:p w:rsidR="00DF4A6E" w:rsidRDefault="00DF4A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A6E" w:rsidRDefault="00DF4A6E" w:rsidP="00733D79">
      <w:pPr>
        <w:spacing w:after="0" w:line="240" w:lineRule="auto"/>
      </w:pPr>
      <w:r>
        <w:separator/>
      </w:r>
    </w:p>
  </w:footnote>
  <w:footnote w:type="continuationSeparator" w:id="0">
    <w:p w:rsidR="00DF4A6E" w:rsidRDefault="00DF4A6E" w:rsidP="00733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A6E" w:rsidRDefault="0015311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8995612" o:spid="_x0000_s8208" type="#_x0000_t75" style="position:absolute;margin-left:0;margin-top:0;width:467.85pt;height:226.85pt;z-index:-251652096;mso-position-horizontal:center;mso-position-horizontal-relative:margin;mso-position-vertical:center;mso-position-vertical-relative:margin" o:allowincell="f">
          <v:imagedata r:id="rId1" o:title="Safe T Cap logo we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A5C" w:rsidRPr="00A91A5C" w:rsidRDefault="00705626" w:rsidP="00CB4B0B">
    <w:pPr>
      <w:spacing w:after="0" w:line="240" w:lineRule="auto"/>
      <w:jc w:val="center"/>
      <w:rPr>
        <w:rFonts w:ascii="Calibri" w:hAnsi="Calibri" w:cs="Times New Roman"/>
        <w:b/>
        <w:sz w:val="40"/>
        <w:szCs w:val="40"/>
      </w:rPr>
    </w:pPr>
    <w:r w:rsidRPr="00A91A5C">
      <w:rPr>
        <w:rFonts w:ascii="Calibri" w:hAnsi="Calibri"/>
        <w:noProof/>
      </w:rPr>
      <w:drawing>
        <wp:anchor distT="0" distB="0" distL="114300" distR="114300" simplePos="0" relativeHeight="251666432" behindDoc="1" locked="0" layoutInCell="1" allowOverlap="1" wp14:anchorId="1DF864E2" wp14:editId="5D42FF80">
          <wp:simplePos x="0" y="0"/>
          <wp:positionH relativeFrom="column">
            <wp:posOffset>-200025</wp:posOffset>
          </wp:positionH>
          <wp:positionV relativeFrom="paragraph">
            <wp:posOffset>-352425</wp:posOffset>
          </wp:positionV>
          <wp:extent cx="3114675" cy="1371600"/>
          <wp:effectExtent l="0" t="0" r="9525" b="0"/>
          <wp:wrapTight wrapText="bothSides">
            <wp:wrapPolygon edited="0">
              <wp:start x="0" y="0"/>
              <wp:lineTo x="0" y="21300"/>
              <wp:lineTo x="21534" y="21300"/>
              <wp:lineTo x="21534" y="0"/>
              <wp:lineTo x="0" y="0"/>
            </wp:wrapPolygon>
          </wp:wrapTight>
          <wp:docPr id="1" name="Picture 0" descr="safeTcap_noOverlap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feTcap_noOverlap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4B0B" w:rsidRPr="00A91A5C">
      <w:rPr>
        <w:rFonts w:ascii="Calibri" w:hAnsi="Calibri"/>
        <w:b/>
        <w:sz w:val="28"/>
        <w:szCs w:val="28"/>
      </w:rPr>
      <w:t xml:space="preserve">                        </w:t>
    </w:r>
    <w:r w:rsidR="00CB4B0B" w:rsidRPr="00A91A5C">
      <w:rPr>
        <w:rFonts w:ascii="Calibri" w:hAnsi="Calibri"/>
        <w:sz w:val="28"/>
        <w:szCs w:val="28"/>
      </w:rPr>
      <w:t xml:space="preserve">                                                             </w:t>
    </w:r>
    <w:r w:rsidR="00A91A5C" w:rsidRPr="00A91A5C">
      <w:rPr>
        <w:rFonts w:ascii="Calibri" w:hAnsi="Calibri"/>
        <w:sz w:val="28"/>
        <w:szCs w:val="28"/>
      </w:rPr>
      <w:t xml:space="preserve">             </w:t>
    </w:r>
    <w:r w:rsidRPr="00A91A5C">
      <w:rPr>
        <w:rFonts w:ascii="Calibri" w:hAnsi="Calibri" w:cs="Times New Roman"/>
        <w:b/>
        <w:sz w:val="40"/>
        <w:szCs w:val="40"/>
      </w:rPr>
      <w:t>ART-211</w:t>
    </w:r>
  </w:p>
  <w:p w:rsidR="00A91A5C" w:rsidRPr="00A91A5C" w:rsidRDefault="00A91A5C" w:rsidP="00CB4B0B">
    <w:pPr>
      <w:spacing w:after="0" w:line="240" w:lineRule="auto"/>
      <w:jc w:val="center"/>
      <w:rPr>
        <w:rFonts w:ascii="Calibri" w:hAnsi="Calibri" w:cs="Times New Roman"/>
        <w:b/>
        <w:sz w:val="40"/>
        <w:szCs w:val="40"/>
      </w:rPr>
    </w:pPr>
    <w:r w:rsidRPr="00A91A5C">
      <w:rPr>
        <w:rFonts w:ascii="Calibri" w:hAnsi="Calibri" w:cs="Times New Roman"/>
        <w:b/>
        <w:sz w:val="40"/>
        <w:szCs w:val="40"/>
      </w:rPr>
      <w:t xml:space="preserve">                                                               Spare Tire Cross Member</w:t>
    </w:r>
  </w:p>
  <w:p w:rsidR="00705626" w:rsidRPr="00A91A5C" w:rsidRDefault="00A91A5C" w:rsidP="00A91A5C">
    <w:pPr>
      <w:spacing w:after="0" w:line="240" w:lineRule="auto"/>
      <w:rPr>
        <w:rFonts w:ascii="Calibri" w:hAnsi="Calibri" w:cs="Times New Roman"/>
        <w:b/>
        <w:sz w:val="40"/>
        <w:szCs w:val="40"/>
      </w:rPr>
    </w:pPr>
    <w:r w:rsidRPr="00A91A5C">
      <w:rPr>
        <w:rFonts w:ascii="Calibri" w:hAnsi="Calibri" w:cs="Times New Roman"/>
        <w:b/>
        <w:sz w:val="40"/>
        <w:szCs w:val="40"/>
      </w:rPr>
      <w:t xml:space="preserve">                                                           </w:t>
    </w:r>
    <w:r>
      <w:rPr>
        <w:rFonts w:ascii="Calibri" w:hAnsi="Calibri" w:cs="Times New Roman"/>
        <w:b/>
        <w:sz w:val="40"/>
        <w:szCs w:val="40"/>
      </w:rPr>
      <w:t xml:space="preserve">                     2000-2007                                               </w:t>
    </w:r>
    <w:r w:rsidR="0015311C">
      <w:rPr>
        <w:noProof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8995613" o:spid="_x0000_s8209" type="#_x0000_t75" style="position:absolute;margin-left:.05pt;margin-top:151.65pt;width:467.85pt;height:226.85pt;z-index:251665408;mso-position-horizontal-relative:margin;mso-position-vertical-relative:margin" o:allowincell="f">
          <v:imagedata r:id="rId2" o:title="Safe T Cap logo web" gain="19661f" blacklevel="22938f"/>
          <w10:wrap anchorx="margin" anchory="margin"/>
        </v:shape>
      </w:pict>
    </w:r>
    <w:r w:rsidR="00705626" w:rsidRPr="00705626">
      <w:rPr>
        <w:rFonts w:ascii="Mistral" w:hAnsi="Mistral"/>
        <w:sz w:val="40"/>
        <w:szCs w:val="40"/>
      </w:rPr>
      <w:t>We Make it Easy to Make it Safe!</w:t>
    </w:r>
    <w:r>
      <w:rPr>
        <w:rFonts w:ascii="Mistral" w:hAnsi="Mistral"/>
        <w:sz w:val="40"/>
        <w:szCs w:val="40"/>
      </w:rPr>
      <w:t xml:space="preserve">                          </w:t>
    </w:r>
    <w:r w:rsidRPr="00A91A5C">
      <w:rPr>
        <w:rFonts w:ascii="Calibri" w:hAnsi="Calibri"/>
        <w:b/>
        <w:sz w:val="40"/>
        <w:szCs w:val="40"/>
      </w:rPr>
      <w:t>Silverado/Sierra</w:t>
    </w:r>
  </w:p>
  <w:p w:rsidR="00705626" w:rsidRPr="00705626" w:rsidRDefault="00705626" w:rsidP="00705626">
    <w:pPr>
      <w:spacing w:after="0"/>
      <w:rPr>
        <w:rFonts w:ascii="Cooper Black" w:hAnsi="Cooper Black"/>
        <w:sz w:val="40"/>
        <w:szCs w:val="40"/>
      </w:rPr>
    </w:pPr>
    <w:r>
      <w:rPr>
        <w:sz w:val="40"/>
        <w:szCs w:val="40"/>
      </w:rPr>
      <w:t xml:space="preserve">        </w:t>
    </w:r>
    <w:r w:rsidRPr="00705626">
      <w:rPr>
        <w:rFonts w:ascii="Cooper Black" w:hAnsi="Cooper Black"/>
        <w:sz w:val="40"/>
        <w:szCs w:val="40"/>
      </w:rPr>
      <w:t xml:space="preserve"> 800-407-7024</w:t>
    </w:r>
    <w:r w:rsidR="00A91A5C">
      <w:rPr>
        <w:rFonts w:ascii="Cooper Black" w:hAnsi="Cooper Black"/>
        <w:sz w:val="40"/>
        <w:szCs w:val="40"/>
      </w:rPr>
      <w:t xml:space="preserve">                                </w:t>
    </w:r>
    <w:r w:rsidR="00A91A5C" w:rsidRPr="00A91A5C">
      <w:rPr>
        <w:rFonts w:ascii="Calibri" w:hAnsi="Calibri"/>
        <w:b/>
        <w:sz w:val="40"/>
        <w:szCs w:val="40"/>
      </w:rPr>
      <w:t>2500</w:t>
    </w:r>
    <w:r w:rsidR="00A91A5C">
      <w:rPr>
        <w:rFonts w:ascii="Calibri" w:hAnsi="Calibri"/>
        <w:b/>
        <w:sz w:val="40"/>
        <w:szCs w:val="40"/>
      </w:rPr>
      <w:t>HD &amp; 3500HD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A6E" w:rsidRDefault="0015311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8995611" o:spid="_x0000_s8207" type="#_x0000_t75" style="position:absolute;margin-left:0;margin-top:0;width:467.85pt;height:226.85pt;z-index:-251653120;mso-position-horizontal:center;mso-position-horizontal-relative:margin;mso-position-vertical:center;mso-position-vertical-relative:margin" o:allowincell="f">
          <v:imagedata r:id="rId1" o:title="Safe T Cap logo web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08C"/>
    <w:multiLevelType w:val="hybridMultilevel"/>
    <w:tmpl w:val="E09EC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D7CED"/>
    <w:multiLevelType w:val="hybridMultilevel"/>
    <w:tmpl w:val="F4DE8D66"/>
    <w:lvl w:ilvl="0" w:tplc="3D72A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F13E67"/>
    <w:multiLevelType w:val="hybridMultilevel"/>
    <w:tmpl w:val="908A8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D2EB8"/>
    <w:multiLevelType w:val="hybridMultilevel"/>
    <w:tmpl w:val="CFE04F7A"/>
    <w:lvl w:ilvl="0" w:tplc="D7A4605A">
      <w:start w:val="5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>
    <w:nsid w:val="2C69758A"/>
    <w:multiLevelType w:val="hybridMultilevel"/>
    <w:tmpl w:val="F9607804"/>
    <w:lvl w:ilvl="0" w:tplc="B0CE5406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2F064449"/>
    <w:multiLevelType w:val="hybridMultilevel"/>
    <w:tmpl w:val="B80E9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CE25A2"/>
    <w:multiLevelType w:val="hybridMultilevel"/>
    <w:tmpl w:val="62302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F97038"/>
    <w:multiLevelType w:val="hybridMultilevel"/>
    <w:tmpl w:val="F9607804"/>
    <w:lvl w:ilvl="0" w:tplc="B0CE5406">
      <w:start w:val="1"/>
      <w:numFmt w:val="decimal"/>
      <w:lvlText w:val="%1."/>
      <w:lvlJc w:val="left"/>
      <w:pPr>
        <w:ind w:left="135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37921016"/>
    <w:multiLevelType w:val="hybridMultilevel"/>
    <w:tmpl w:val="8F121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CF1DF0"/>
    <w:multiLevelType w:val="hybridMultilevel"/>
    <w:tmpl w:val="06E24E5A"/>
    <w:lvl w:ilvl="0" w:tplc="4B8E17DA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4F7649"/>
    <w:multiLevelType w:val="hybridMultilevel"/>
    <w:tmpl w:val="52DC2420"/>
    <w:lvl w:ilvl="0" w:tplc="B0CE5406">
      <w:start w:val="1"/>
      <w:numFmt w:val="decimal"/>
      <w:lvlText w:val="%1."/>
      <w:lvlJc w:val="left"/>
      <w:pPr>
        <w:ind w:left="171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B5857FA"/>
    <w:multiLevelType w:val="hybridMultilevel"/>
    <w:tmpl w:val="C2828532"/>
    <w:lvl w:ilvl="0" w:tplc="9028FACA">
      <w:start w:val="9"/>
      <w:numFmt w:val="decimal"/>
      <w:lvlText w:val="%1."/>
      <w:lvlJc w:val="left"/>
      <w:pPr>
        <w:ind w:left="135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D00A0F"/>
    <w:multiLevelType w:val="hybridMultilevel"/>
    <w:tmpl w:val="694AD982"/>
    <w:lvl w:ilvl="0" w:tplc="DCF07D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8"/>
  </w:num>
  <w:num w:numId="5">
    <w:abstractNumId w:val="6"/>
  </w:num>
  <w:num w:numId="6">
    <w:abstractNumId w:val="9"/>
  </w:num>
  <w:num w:numId="7">
    <w:abstractNumId w:val="1"/>
  </w:num>
  <w:num w:numId="8">
    <w:abstractNumId w:val="12"/>
  </w:num>
  <w:num w:numId="9">
    <w:abstractNumId w:val="4"/>
  </w:num>
  <w:num w:numId="10">
    <w:abstractNumId w:val="10"/>
  </w:num>
  <w:num w:numId="11">
    <w:abstractNumId w:val="1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210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E47"/>
    <w:rsid w:val="00003FCD"/>
    <w:rsid w:val="000048D3"/>
    <w:rsid w:val="000140C6"/>
    <w:rsid w:val="0003045E"/>
    <w:rsid w:val="00042221"/>
    <w:rsid w:val="00046E10"/>
    <w:rsid w:val="00061003"/>
    <w:rsid w:val="000664A6"/>
    <w:rsid w:val="00066A66"/>
    <w:rsid w:val="000B6131"/>
    <w:rsid w:val="000C34F2"/>
    <w:rsid w:val="000C3C2A"/>
    <w:rsid w:val="000C78F3"/>
    <w:rsid w:val="000D2379"/>
    <w:rsid w:val="0011663E"/>
    <w:rsid w:val="00124281"/>
    <w:rsid w:val="00126031"/>
    <w:rsid w:val="0013526C"/>
    <w:rsid w:val="00137A3C"/>
    <w:rsid w:val="00142B6A"/>
    <w:rsid w:val="0015311C"/>
    <w:rsid w:val="0016139E"/>
    <w:rsid w:val="0018128F"/>
    <w:rsid w:val="00192009"/>
    <w:rsid w:val="001B7FDF"/>
    <w:rsid w:val="001D575F"/>
    <w:rsid w:val="001E1674"/>
    <w:rsid w:val="001F5988"/>
    <w:rsid w:val="00234D6B"/>
    <w:rsid w:val="00251C19"/>
    <w:rsid w:val="0025585D"/>
    <w:rsid w:val="002560EA"/>
    <w:rsid w:val="00263C00"/>
    <w:rsid w:val="00263DC9"/>
    <w:rsid w:val="00265997"/>
    <w:rsid w:val="00265DB1"/>
    <w:rsid w:val="00273F51"/>
    <w:rsid w:val="002A0E41"/>
    <w:rsid w:val="002A3803"/>
    <w:rsid w:val="002C0C45"/>
    <w:rsid w:val="002C13A1"/>
    <w:rsid w:val="002D021F"/>
    <w:rsid w:val="002E56C0"/>
    <w:rsid w:val="002F4682"/>
    <w:rsid w:val="00305B8E"/>
    <w:rsid w:val="00315166"/>
    <w:rsid w:val="003556E9"/>
    <w:rsid w:val="00364BAF"/>
    <w:rsid w:val="003652EC"/>
    <w:rsid w:val="00366604"/>
    <w:rsid w:val="00390214"/>
    <w:rsid w:val="003911EC"/>
    <w:rsid w:val="00396280"/>
    <w:rsid w:val="003C3567"/>
    <w:rsid w:val="003C7217"/>
    <w:rsid w:val="003E2EE3"/>
    <w:rsid w:val="003E33A3"/>
    <w:rsid w:val="004030BF"/>
    <w:rsid w:val="004043F6"/>
    <w:rsid w:val="00422183"/>
    <w:rsid w:val="00424E55"/>
    <w:rsid w:val="00427974"/>
    <w:rsid w:val="004352BA"/>
    <w:rsid w:val="0045124B"/>
    <w:rsid w:val="00454F65"/>
    <w:rsid w:val="00456215"/>
    <w:rsid w:val="00456990"/>
    <w:rsid w:val="0046316E"/>
    <w:rsid w:val="00476015"/>
    <w:rsid w:val="00477344"/>
    <w:rsid w:val="00486BA5"/>
    <w:rsid w:val="004967FA"/>
    <w:rsid w:val="004A3E60"/>
    <w:rsid w:val="004E1511"/>
    <w:rsid w:val="00500680"/>
    <w:rsid w:val="005148C8"/>
    <w:rsid w:val="0051614E"/>
    <w:rsid w:val="00524CD7"/>
    <w:rsid w:val="0054781F"/>
    <w:rsid w:val="00550802"/>
    <w:rsid w:val="005515F6"/>
    <w:rsid w:val="00555191"/>
    <w:rsid w:val="005847FE"/>
    <w:rsid w:val="005878F1"/>
    <w:rsid w:val="00591A70"/>
    <w:rsid w:val="00591E6F"/>
    <w:rsid w:val="005D07E9"/>
    <w:rsid w:val="005E3146"/>
    <w:rsid w:val="005F03CE"/>
    <w:rsid w:val="00607F76"/>
    <w:rsid w:val="00614E4A"/>
    <w:rsid w:val="00630094"/>
    <w:rsid w:val="0064065D"/>
    <w:rsid w:val="00643785"/>
    <w:rsid w:val="0064413D"/>
    <w:rsid w:val="00646DCF"/>
    <w:rsid w:val="00680236"/>
    <w:rsid w:val="006855F7"/>
    <w:rsid w:val="00690262"/>
    <w:rsid w:val="006A7C4D"/>
    <w:rsid w:val="006B6738"/>
    <w:rsid w:val="006B7DEC"/>
    <w:rsid w:val="006C5A02"/>
    <w:rsid w:val="006C7C1D"/>
    <w:rsid w:val="006D5978"/>
    <w:rsid w:val="006E053B"/>
    <w:rsid w:val="006E282F"/>
    <w:rsid w:val="006E31F1"/>
    <w:rsid w:val="006F0710"/>
    <w:rsid w:val="006F09EF"/>
    <w:rsid w:val="006F2365"/>
    <w:rsid w:val="00705626"/>
    <w:rsid w:val="00705859"/>
    <w:rsid w:val="00711653"/>
    <w:rsid w:val="00721B90"/>
    <w:rsid w:val="00730497"/>
    <w:rsid w:val="00733D79"/>
    <w:rsid w:val="00742838"/>
    <w:rsid w:val="00751088"/>
    <w:rsid w:val="00755F22"/>
    <w:rsid w:val="007575B3"/>
    <w:rsid w:val="00761FA8"/>
    <w:rsid w:val="0076507B"/>
    <w:rsid w:val="00774272"/>
    <w:rsid w:val="007824D3"/>
    <w:rsid w:val="00783E92"/>
    <w:rsid w:val="00787DF9"/>
    <w:rsid w:val="0079793D"/>
    <w:rsid w:val="007A5ADE"/>
    <w:rsid w:val="007B7BC3"/>
    <w:rsid w:val="007F3727"/>
    <w:rsid w:val="00816E44"/>
    <w:rsid w:val="00822F60"/>
    <w:rsid w:val="00831975"/>
    <w:rsid w:val="00834318"/>
    <w:rsid w:val="0084073D"/>
    <w:rsid w:val="008418EE"/>
    <w:rsid w:val="00842E4E"/>
    <w:rsid w:val="0084563F"/>
    <w:rsid w:val="00846E45"/>
    <w:rsid w:val="008544C1"/>
    <w:rsid w:val="00860677"/>
    <w:rsid w:val="00864056"/>
    <w:rsid w:val="00865203"/>
    <w:rsid w:val="0087332F"/>
    <w:rsid w:val="00886B67"/>
    <w:rsid w:val="008947FB"/>
    <w:rsid w:val="008D522F"/>
    <w:rsid w:val="008F2147"/>
    <w:rsid w:val="008F5E01"/>
    <w:rsid w:val="00903C9C"/>
    <w:rsid w:val="009316DB"/>
    <w:rsid w:val="00935F49"/>
    <w:rsid w:val="00937D20"/>
    <w:rsid w:val="00947F1D"/>
    <w:rsid w:val="00964D80"/>
    <w:rsid w:val="00965218"/>
    <w:rsid w:val="00966F48"/>
    <w:rsid w:val="0097384A"/>
    <w:rsid w:val="00976A75"/>
    <w:rsid w:val="00980EA1"/>
    <w:rsid w:val="00984AC5"/>
    <w:rsid w:val="0099311F"/>
    <w:rsid w:val="009B0177"/>
    <w:rsid w:val="009B5FD7"/>
    <w:rsid w:val="009B712F"/>
    <w:rsid w:val="009C0BD0"/>
    <w:rsid w:val="009D54E9"/>
    <w:rsid w:val="009E46A9"/>
    <w:rsid w:val="00A113A0"/>
    <w:rsid w:val="00A12728"/>
    <w:rsid w:val="00A24A37"/>
    <w:rsid w:val="00A27C29"/>
    <w:rsid w:val="00A27C49"/>
    <w:rsid w:val="00A46EDF"/>
    <w:rsid w:val="00A73C91"/>
    <w:rsid w:val="00A74C78"/>
    <w:rsid w:val="00A91A5C"/>
    <w:rsid w:val="00AA05D6"/>
    <w:rsid w:val="00AA434A"/>
    <w:rsid w:val="00AA4E92"/>
    <w:rsid w:val="00AC0123"/>
    <w:rsid w:val="00AD742A"/>
    <w:rsid w:val="00AE0B90"/>
    <w:rsid w:val="00AF578D"/>
    <w:rsid w:val="00B0252D"/>
    <w:rsid w:val="00B134A6"/>
    <w:rsid w:val="00B30A64"/>
    <w:rsid w:val="00B31E1B"/>
    <w:rsid w:val="00B336D3"/>
    <w:rsid w:val="00B47ED8"/>
    <w:rsid w:val="00B52564"/>
    <w:rsid w:val="00B548AA"/>
    <w:rsid w:val="00B554D9"/>
    <w:rsid w:val="00B57E78"/>
    <w:rsid w:val="00B76785"/>
    <w:rsid w:val="00B800EB"/>
    <w:rsid w:val="00B97785"/>
    <w:rsid w:val="00BA778F"/>
    <w:rsid w:val="00BB28BA"/>
    <w:rsid w:val="00BB4418"/>
    <w:rsid w:val="00BB4ED8"/>
    <w:rsid w:val="00BD5030"/>
    <w:rsid w:val="00BE285F"/>
    <w:rsid w:val="00BF47A2"/>
    <w:rsid w:val="00C00AE3"/>
    <w:rsid w:val="00C04CFB"/>
    <w:rsid w:val="00C3229C"/>
    <w:rsid w:val="00C330FC"/>
    <w:rsid w:val="00C43AA9"/>
    <w:rsid w:val="00C702DE"/>
    <w:rsid w:val="00C84E31"/>
    <w:rsid w:val="00C879CA"/>
    <w:rsid w:val="00C900EA"/>
    <w:rsid w:val="00CB4B0B"/>
    <w:rsid w:val="00CD08FB"/>
    <w:rsid w:val="00CD3B72"/>
    <w:rsid w:val="00CE31F3"/>
    <w:rsid w:val="00CE49E7"/>
    <w:rsid w:val="00CF26AE"/>
    <w:rsid w:val="00D00EAB"/>
    <w:rsid w:val="00D00FA3"/>
    <w:rsid w:val="00D10737"/>
    <w:rsid w:val="00D10949"/>
    <w:rsid w:val="00D20FAF"/>
    <w:rsid w:val="00D36CA3"/>
    <w:rsid w:val="00D4264C"/>
    <w:rsid w:val="00D44F4F"/>
    <w:rsid w:val="00D470E2"/>
    <w:rsid w:val="00D51389"/>
    <w:rsid w:val="00D51B15"/>
    <w:rsid w:val="00D65815"/>
    <w:rsid w:val="00D6616C"/>
    <w:rsid w:val="00D85B45"/>
    <w:rsid w:val="00DA0DCD"/>
    <w:rsid w:val="00DC03CC"/>
    <w:rsid w:val="00DC0E9C"/>
    <w:rsid w:val="00DC5E20"/>
    <w:rsid w:val="00DD079B"/>
    <w:rsid w:val="00DD1BCD"/>
    <w:rsid w:val="00DE3E0B"/>
    <w:rsid w:val="00DF4A6E"/>
    <w:rsid w:val="00E02B5F"/>
    <w:rsid w:val="00E02E80"/>
    <w:rsid w:val="00E24650"/>
    <w:rsid w:val="00E31E4C"/>
    <w:rsid w:val="00E3200B"/>
    <w:rsid w:val="00E442B9"/>
    <w:rsid w:val="00E721D3"/>
    <w:rsid w:val="00EA3A22"/>
    <w:rsid w:val="00EA773E"/>
    <w:rsid w:val="00EE2723"/>
    <w:rsid w:val="00EE586F"/>
    <w:rsid w:val="00EE617A"/>
    <w:rsid w:val="00EE73D9"/>
    <w:rsid w:val="00EF59D2"/>
    <w:rsid w:val="00EF7D1E"/>
    <w:rsid w:val="00F01654"/>
    <w:rsid w:val="00F522D8"/>
    <w:rsid w:val="00F6127F"/>
    <w:rsid w:val="00F62F21"/>
    <w:rsid w:val="00F84D49"/>
    <w:rsid w:val="00F8666C"/>
    <w:rsid w:val="00FD0E47"/>
    <w:rsid w:val="00FE04B8"/>
    <w:rsid w:val="00FE39F8"/>
    <w:rsid w:val="00FF290A"/>
    <w:rsid w:val="00FF450E"/>
    <w:rsid w:val="00FF64CA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2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E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2365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6DC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3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D79"/>
  </w:style>
  <w:style w:type="paragraph" w:styleId="Footer">
    <w:name w:val="footer"/>
    <w:basedOn w:val="Normal"/>
    <w:link w:val="FooterChar"/>
    <w:uiPriority w:val="99"/>
    <w:unhideWhenUsed/>
    <w:rsid w:val="00733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D79"/>
  </w:style>
  <w:style w:type="paragraph" w:styleId="Caption">
    <w:name w:val="caption"/>
    <w:basedOn w:val="Normal"/>
    <w:next w:val="Normal"/>
    <w:uiPriority w:val="35"/>
    <w:unhideWhenUsed/>
    <w:qFormat/>
    <w:rsid w:val="0099311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3962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39628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96280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2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E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2365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6DC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3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D79"/>
  </w:style>
  <w:style w:type="paragraph" w:styleId="Footer">
    <w:name w:val="footer"/>
    <w:basedOn w:val="Normal"/>
    <w:link w:val="FooterChar"/>
    <w:uiPriority w:val="99"/>
    <w:unhideWhenUsed/>
    <w:rsid w:val="00733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D79"/>
  </w:style>
  <w:style w:type="paragraph" w:styleId="Caption">
    <w:name w:val="caption"/>
    <w:basedOn w:val="Normal"/>
    <w:next w:val="Normal"/>
    <w:uiPriority w:val="35"/>
    <w:unhideWhenUsed/>
    <w:qFormat/>
    <w:rsid w:val="0099311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3962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39628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96280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microsoft.com/office/2007/relationships/hdphoto" Target="media/hdphoto1.wdp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8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C64144-6DEC-471B-8673-DD47FC0BE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</dc:creator>
  <cp:lastModifiedBy>Dennis Charette</cp:lastModifiedBy>
  <cp:revision>2</cp:revision>
  <cp:lastPrinted>2018-05-29T18:50:00Z</cp:lastPrinted>
  <dcterms:created xsi:type="dcterms:W3CDTF">2019-06-07T12:27:00Z</dcterms:created>
  <dcterms:modified xsi:type="dcterms:W3CDTF">2019-06-07T12:27:00Z</dcterms:modified>
</cp:coreProperties>
</file>